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D992F" w14:textId="77777777" w:rsidR="00FF6BD2" w:rsidRPr="0078034C" w:rsidRDefault="009609BA" w:rsidP="00D77D02">
      <w:pPr>
        <w:suppressLineNumbers/>
        <w:jc w:val="center"/>
        <w:rPr>
          <w:rFonts w:ascii="Book Antiqua" w:hAnsi="Book Antiqua"/>
          <w:sz w:val="28"/>
          <w:lang w:val="es-PR"/>
        </w:rPr>
      </w:pPr>
      <w:r w:rsidRPr="0078034C">
        <w:rPr>
          <w:rFonts w:ascii="Book Antiqua" w:hAnsi="Book Antiqua"/>
          <w:sz w:val="28"/>
          <w:lang w:val="es-PR"/>
        </w:rPr>
        <w:t>ESTADO LIBRE ASOCIADO DE PUERTO RICO</w:t>
      </w:r>
    </w:p>
    <w:p w14:paraId="2C0A678F" w14:textId="77777777" w:rsidR="009609BA" w:rsidRPr="0078034C" w:rsidRDefault="009609BA" w:rsidP="008C7A19">
      <w:pPr>
        <w:suppressLineNumbers/>
        <w:jc w:val="center"/>
        <w:rPr>
          <w:rFonts w:ascii="Book Antiqua" w:hAnsi="Book Antiqua"/>
          <w:sz w:val="28"/>
          <w:lang w:val="es-PR"/>
        </w:rPr>
      </w:pPr>
    </w:p>
    <w:p w14:paraId="2633975E" w14:textId="77777777" w:rsidR="009609BA" w:rsidRPr="0078034C" w:rsidRDefault="009609BA" w:rsidP="008C7A19">
      <w:pPr>
        <w:pStyle w:val="Title2"/>
        <w:suppressLineNumbers/>
        <w:rPr>
          <w:rFonts w:ascii="Book Antiqua" w:hAnsi="Book Antiqua"/>
          <w:lang w:val="es-PR"/>
        </w:rPr>
      </w:pPr>
      <w:r w:rsidRPr="0078034C">
        <w:rPr>
          <w:rFonts w:ascii="Book Antiqua" w:hAnsi="Book Antiqua"/>
          <w:lang w:val="es-PR"/>
        </w:rPr>
        <w:t xml:space="preserve">19 </w:t>
      </w:r>
      <w:r w:rsidRPr="0078034C">
        <w:rPr>
          <w:rFonts w:ascii="Book Antiqua" w:hAnsi="Book Antiqua"/>
          <w:vertAlign w:val="superscript"/>
          <w:lang w:val="es-PR"/>
        </w:rPr>
        <w:t>na</w:t>
      </w:r>
      <w:r w:rsidR="003B5350" w:rsidRPr="0078034C">
        <w:rPr>
          <w:rFonts w:ascii="Book Antiqua" w:hAnsi="Book Antiqua"/>
          <w:vertAlign w:val="superscript"/>
          <w:lang w:val="es-PR"/>
        </w:rPr>
        <w:t>.</w:t>
      </w:r>
      <w:r w:rsidRPr="0078034C">
        <w:rPr>
          <w:rFonts w:ascii="Book Antiqua" w:hAnsi="Book Antiqua"/>
          <w:lang w:val="es-PR"/>
        </w:rPr>
        <w:tab/>
        <w:t>Asamblea</w:t>
      </w:r>
      <w:r w:rsidRPr="0078034C">
        <w:rPr>
          <w:rFonts w:ascii="Book Antiqua" w:hAnsi="Book Antiqua"/>
          <w:lang w:val="es-PR"/>
        </w:rPr>
        <w:tab/>
      </w:r>
      <w:r w:rsidR="00D77D02">
        <w:rPr>
          <w:rFonts w:ascii="Book Antiqua" w:hAnsi="Book Antiqua"/>
          <w:lang w:val="es-PR"/>
        </w:rPr>
        <w:t>6</w:t>
      </w:r>
      <w:r w:rsidRPr="0078034C">
        <w:rPr>
          <w:rFonts w:ascii="Book Antiqua" w:hAnsi="Book Antiqua"/>
          <w:lang w:val="es-PR"/>
        </w:rPr>
        <w:t xml:space="preserve"> </w:t>
      </w:r>
      <w:r w:rsidR="008A6B9D" w:rsidRPr="0078034C">
        <w:rPr>
          <w:rFonts w:ascii="Book Antiqua" w:hAnsi="Book Antiqua"/>
          <w:vertAlign w:val="superscript"/>
          <w:lang w:val="es-PR"/>
        </w:rPr>
        <w:t>t</w:t>
      </w:r>
      <w:r w:rsidRPr="0078034C">
        <w:rPr>
          <w:rFonts w:ascii="Book Antiqua" w:hAnsi="Book Antiqua"/>
          <w:vertAlign w:val="superscript"/>
          <w:lang w:val="es-PR"/>
        </w:rPr>
        <w:t>a</w:t>
      </w:r>
      <w:r w:rsidR="003B5350" w:rsidRPr="0078034C">
        <w:rPr>
          <w:rFonts w:ascii="Book Antiqua" w:hAnsi="Book Antiqua"/>
          <w:vertAlign w:val="superscript"/>
          <w:lang w:val="es-PR"/>
        </w:rPr>
        <w:t>.</w:t>
      </w:r>
      <w:r w:rsidRPr="0078034C">
        <w:rPr>
          <w:rFonts w:ascii="Book Antiqua" w:hAnsi="Book Antiqua"/>
          <w:lang w:val="es-PR"/>
        </w:rPr>
        <w:tab/>
        <w:t>Sesión</w:t>
      </w:r>
    </w:p>
    <w:p w14:paraId="2442B064" w14:textId="77777777" w:rsidR="009609BA" w:rsidRPr="0078034C" w:rsidRDefault="009609BA" w:rsidP="008C7A19">
      <w:pPr>
        <w:pStyle w:val="Title2"/>
        <w:suppressLineNumbers/>
        <w:rPr>
          <w:rFonts w:ascii="Book Antiqua" w:hAnsi="Book Antiqua"/>
          <w:lang w:val="es-PR"/>
        </w:rPr>
      </w:pPr>
      <w:r w:rsidRPr="0078034C">
        <w:rPr>
          <w:rFonts w:ascii="Book Antiqua" w:hAnsi="Book Antiqua"/>
          <w:lang w:val="es-PR"/>
        </w:rPr>
        <w:tab/>
        <w:t>Legislativ</w:t>
      </w:r>
      <w:r w:rsidR="00D63640" w:rsidRPr="0078034C">
        <w:rPr>
          <w:rFonts w:ascii="Book Antiqua" w:hAnsi="Book Antiqua"/>
          <w:lang w:val="es-PR"/>
        </w:rPr>
        <w:t xml:space="preserve">a                                                                                                    </w:t>
      </w:r>
      <w:r w:rsidR="008A6B9D" w:rsidRPr="0078034C">
        <w:rPr>
          <w:rFonts w:ascii="Book Antiqua" w:hAnsi="Book Antiqua"/>
          <w:lang w:val="es-PR"/>
        </w:rPr>
        <w:t>O</w:t>
      </w:r>
      <w:r w:rsidRPr="0078034C">
        <w:rPr>
          <w:rFonts w:ascii="Book Antiqua" w:hAnsi="Book Antiqua"/>
          <w:lang w:val="es-PR"/>
        </w:rPr>
        <w:t>rdinaria</w:t>
      </w:r>
    </w:p>
    <w:p w14:paraId="2D75AB7E" w14:textId="77777777" w:rsidR="009609BA" w:rsidRPr="0078034C" w:rsidRDefault="009609BA" w:rsidP="008C7A19">
      <w:pPr>
        <w:suppressLineNumbers/>
        <w:rPr>
          <w:rFonts w:ascii="Book Antiqua" w:hAnsi="Book Antiqua"/>
          <w:lang w:val="es-PR"/>
        </w:rPr>
      </w:pPr>
    </w:p>
    <w:p w14:paraId="1640DF56" w14:textId="77777777" w:rsidR="009609BA" w:rsidRPr="0078034C" w:rsidRDefault="009609BA" w:rsidP="008C7A19">
      <w:pPr>
        <w:suppressLineNumbers/>
        <w:jc w:val="center"/>
        <w:rPr>
          <w:rFonts w:ascii="Book Antiqua" w:hAnsi="Book Antiqua"/>
          <w:b/>
          <w:sz w:val="36"/>
          <w:lang w:val="es-PR"/>
        </w:rPr>
      </w:pPr>
      <w:r w:rsidRPr="0078034C">
        <w:rPr>
          <w:rFonts w:ascii="Book Antiqua" w:hAnsi="Book Antiqua"/>
          <w:b/>
          <w:sz w:val="36"/>
          <w:lang w:val="es-PR"/>
        </w:rPr>
        <w:t>CÁMARA DE REPRESENTANTES</w:t>
      </w:r>
    </w:p>
    <w:p w14:paraId="51C4A28F" w14:textId="7EFAB3EE" w:rsidR="009609BA" w:rsidRPr="0078034C" w:rsidRDefault="009609BA" w:rsidP="008C7A19">
      <w:pPr>
        <w:suppressLineNumbers/>
        <w:spacing w:before="240"/>
        <w:jc w:val="center"/>
        <w:rPr>
          <w:rFonts w:ascii="Book Antiqua" w:hAnsi="Book Antiqua"/>
          <w:b/>
          <w:sz w:val="52"/>
          <w:lang w:val="es-PR"/>
        </w:rPr>
      </w:pPr>
      <w:r w:rsidRPr="0078034C">
        <w:rPr>
          <w:rFonts w:ascii="Book Antiqua" w:hAnsi="Book Antiqua"/>
          <w:b/>
          <w:sz w:val="52"/>
          <w:lang w:val="es-PR"/>
        </w:rPr>
        <w:t>P. de la C.</w:t>
      </w:r>
      <w:r w:rsidR="000154D9">
        <w:rPr>
          <w:rFonts w:ascii="Book Antiqua" w:hAnsi="Book Antiqua"/>
          <w:b/>
          <w:sz w:val="52"/>
          <w:lang w:val="es-PR"/>
        </w:rPr>
        <w:t xml:space="preserve"> 1886</w:t>
      </w:r>
    </w:p>
    <w:p w14:paraId="7F9D2A40" w14:textId="0F9ACE5F" w:rsidR="009609BA" w:rsidRPr="0078034C" w:rsidRDefault="00B81C90" w:rsidP="008C7A19">
      <w:pPr>
        <w:suppressLineNumbers/>
        <w:spacing w:before="120"/>
        <w:jc w:val="center"/>
        <w:rPr>
          <w:rFonts w:ascii="Book Antiqua" w:hAnsi="Book Antiqua"/>
          <w:lang w:val="es-PR"/>
        </w:rPr>
      </w:pPr>
      <w:r>
        <w:rPr>
          <w:rFonts w:ascii="Book Antiqua" w:hAnsi="Book Antiqua"/>
          <w:lang w:val="es-PR"/>
        </w:rPr>
        <w:t>10</w:t>
      </w:r>
      <w:r w:rsidR="00FE44F7" w:rsidRPr="0078034C">
        <w:rPr>
          <w:rFonts w:ascii="Book Antiqua" w:hAnsi="Book Antiqua"/>
          <w:lang w:val="es-PR"/>
        </w:rPr>
        <w:t xml:space="preserve"> </w:t>
      </w:r>
      <w:r w:rsidR="009609BA" w:rsidRPr="0078034C">
        <w:rPr>
          <w:rFonts w:ascii="Book Antiqua" w:hAnsi="Book Antiqua"/>
          <w:lang w:val="es-PR"/>
        </w:rPr>
        <w:t>DE</w:t>
      </w:r>
      <w:r w:rsidR="008A6B9D" w:rsidRPr="0078034C">
        <w:rPr>
          <w:rFonts w:ascii="Book Antiqua" w:hAnsi="Book Antiqua"/>
          <w:lang w:val="es-PR"/>
        </w:rPr>
        <w:t xml:space="preserve"> </w:t>
      </w:r>
      <w:r w:rsidR="00D77D02">
        <w:rPr>
          <w:rFonts w:ascii="Book Antiqua" w:hAnsi="Book Antiqua"/>
          <w:lang w:val="es-PR"/>
        </w:rPr>
        <w:t>OCTUBRE</w:t>
      </w:r>
      <w:r w:rsidR="009609BA" w:rsidRPr="0078034C">
        <w:rPr>
          <w:rFonts w:ascii="Book Antiqua" w:hAnsi="Book Antiqua"/>
          <w:lang w:val="es-PR"/>
        </w:rPr>
        <w:t xml:space="preserve"> DE 202</w:t>
      </w:r>
      <w:r w:rsidR="00554E5B">
        <w:rPr>
          <w:rFonts w:ascii="Book Antiqua" w:hAnsi="Book Antiqua"/>
          <w:lang w:val="es-PR"/>
        </w:rPr>
        <w:t>3</w:t>
      </w:r>
    </w:p>
    <w:p w14:paraId="4B6AE571" w14:textId="77777777" w:rsidR="002B4BB5" w:rsidRDefault="009609BA" w:rsidP="00D77D02">
      <w:pPr>
        <w:suppressLineNumbers/>
        <w:spacing w:before="120"/>
        <w:jc w:val="center"/>
        <w:rPr>
          <w:rFonts w:ascii="Book Antiqua" w:hAnsi="Book Antiqua"/>
          <w:i/>
          <w:iCs/>
          <w:lang w:val="es-PR"/>
        </w:rPr>
      </w:pPr>
      <w:r w:rsidRPr="0078034C">
        <w:rPr>
          <w:rFonts w:ascii="Book Antiqua" w:hAnsi="Book Antiqua"/>
          <w:lang w:val="es-PR"/>
        </w:rPr>
        <w:t>Presentado por</w:t>
      </w:r>
      <w:r w:rsidR="00D0428F" w:rsidRPr="0078034C">
        <w:rPr>
          <w:rFonts w:ascii="Book Antiqua" w:hAnsi="Book Antiqua"/>
          <w:lang w:val="es-PR"/>
        </w:rPr>
        <w:t xml:space="preserve"> el representante </w:t>
      </w:r>
      <w:r w:rsidR="00C76FEC" w:rsidRPr="0078034C">
        <w:rPr>
          <w:rFonts w:ascii="Book Antiqua" w:hAnsi="Book Antiqua"/>
          <w:i/>
          <w:iCs/>
          <w:lang w:val="es-PR"/>
        </w:rPr>
        <w:t>Rivera Madera</w:t>
      </w:r>
    </w:p>
    <w:p w14:paraId="5CD4FB54" w14:textId="5FC85699" w:rsidR="009609BA" w:rsidRPr="0078034C" w:rsidRDefault="009609BA" w:rsidP="008C7A19">
      <w:pPr>
        <w:suppressLineNumbers/>
        <w:spacing w:before="120"/>
        <w:jc w:val="center"/>
        <w:rPr>
          <w:rFonts w:ascii="Book Antiqua" w:hAnsi="Book Antiqua"/>
          <w:lang w:val="es-PR"/>
        </w:rPr>
      </w:pPr>
      <w:r w:rsidRPr="0078034C">
        <w:rPr>
          <w:rFonts w:ascii="Book Antiqua" w:hAnsi="Book Antiqua"/>
          <w:lang w:val="es-PR"/>
        </w:rPr>
        <w:t xml:space="preserve">Referido a </w:t>
      </w:r>
      <w:r w:rsidR="00D77D02">
        <w:rPr>
          <w:rFonts w:ascii="Book Antiqua" w:hAnsi="Book Antiqua"/>
          <w:lang w:val="es-PR"/>
        </w:rPr>
        <w:t>la</w:t>
      </w:r>
      <w:r w:rsidR="007E6744">
        <w:rPr>
          <w:rFonts w:ascii="Book Antiqua" w:hAnsi="Book Antiqua"/>
          <w:lang w:val="es-PR"/>
        </w:rPr>
        <w:t>s</w:t>
      </w:r>
      <w:r w:rsidR="00D77D02">
        <w:rPr>
          <w:rFonts w:ascii="Book Antiqua" w:hAnsi="Book Antiqua"/>
          <w:lang w:val="es-PR"/>
        </w:rPr>
        <w:t xml:space="preserve"> Comisi</w:t>
      </w:r>
      <w:r w:rsidR="007E6744">
        <w:rPr>
          <w:rFonts w:ascii="Book Antiqua" w:hAnsi="Book Antiqua"/>
          <w:lang w:val="es-PR"/>
        </w:rPr>
        <w:t>o</w:t>
      </w:r>
      <w:r w:rsidR="00D77D02">
        <w:rPr>
          <w:rFonts w:ascii="Book Antiqua" w:hAnsi="Book Antiqua"/>
          <w:lang w:val="es-PR"/>
        </w:rPr>
        <w:t>n</w:t>
      </w:r>
      <w:r w:rsidR="007E6744">
        <w:rPr>
          <w:rFonts w:ascii="Book Antiqua" w:hAnsi="Book Antiqua"/>
          <w:lang w:val="es-PR"/>
        </w:rPr>
        <w:t>es</w:t>
      </w:r>
      <w:r w:rsidR="00D77D02">
        <w:rPr>
          <w:rFonts w:ascii="Book Antiqua" w:hAnsi="Book Antiqua"/>
          <w:lang w:val="es-PR"/>
        </w:rPr>
        <w:t xml:space="preserve"> de </w:t>
      </w:r>
      <w:r w:rsidR="007E6744" w:rsidRPr="007E6744">
        <w:rPr>
          <w:rFonts w:ascii="Book Antiqua" w:hAnsi="Book Antiqua"/>
          <w:lang w:val="es-PR"/>
        </w:rPr>
        <w:t>Educación, Arte y Cultura; y de Hacienda y Presupuesto</w:t>
      </w:r>
    </w:p>
    <w:p w14:paraId="71BAA532" w14:textId="77777777" w:rsidR="009609BA" w:rsidRPr="0078034C" w:rsidRDefault="009609BA" w:rsidP="008C7A19">
      <w:pPr>
        <w:suppressLineNumbers/>
        <w:jc w:val="both"/>
        <w:rPr>
          <w:rFonts w:ascii="Book Antiqua" w:hAnsi="Book Antiqua"/>
          <w:lang w:val="es-PR"/>
        </w:rPr>
      </w:pPr>
    </w:p>
    <w:p w14:paraId="20606DA5" w14:textId="77777777" w:rsidR="009609BA" w:rsidRPr="0078034C" w:rsidRDefault="009609BA" w:rsidP="008C7A19">
      <w:pPr>
        <w:suppressLineNumbers/>
        <w:jc w:val="center"/>
        <w:rPr>
          <w:rFonts w:ascii="Book Antiqua" w:hAnsi="Book Antiqua"/>
          <w:b/>
          <w:sz w:val="28"/>
          <w:lang w:val="es-PR"/>
        </w:rPr>
      </w:pPr>
      <w:r w:rsidRPr="0078034C">
        <w:rPr>
          <w:rFonts w:ascii="Book Antiqua" w:hAnsi="Book Antiqua"/>
          <w:b/>
          <w:sz w:val="28"/>
          <w:lang w:val="es-PR"/>
        </w:rPr>
        <w:t>LEY</w:t>
      </w:r>
    </w:p>
    <w:p w14:paraId="2E5B1DCC" w14:textId="77777777" w:rsidR="009609BA" w:rsidRPr="0078034C" w:rsidRDefault="009609BA" w:rsidP="008C7A19">
      <w:pPr>
        <w:suppressLineNumbers/>
        <w:jc w:val="both"/>
        <w:rPr>
          <w:rFonts w:ascii="Book Antiqua" w:hAnsi="Book Antiqua"/>
          <w:lang w:val="es-PR"/>
        </w:rPr>
      </w:pPr>
    </w:p>
    <w:p w14:paraId="7892E031" w14:textId="77777777" w:rsidR="00274BA1" w:rsidRDefault="009609BA" w:rsidP="009F60EE">
      <w:pPr>
        <w:suppressLineNumbers/>
        <w:ind w:left="360" w:hanging="360"/>
        <w:jc w:val="both"/>
        <w:rPr>
          <w:rFonts w:ascii="Book Antiqua" w:hAnsi="Book Antiqua"/>
          <w:lang w:val="es-PR"/>
        </w:rPr>
      </w:pPr>
      <w:r w:rsidRPr="0078034C">
        <w:rPr>
          <w:rFonts w:ascii="Book Antiqua" w:hAnsi="Book Antiqua"/>
          <w:lang w:val="es-PR"/>
        </w:rPr>
        <w:t xml:space="preserve">Para </w:t>
      </w:r>
      <w:r w:rsidR="00274BA1" w:rsidRPr="00274BA1">
        <w:rPr>
          <w:rFonts w:ascii="Book Antiqua" w:hAnsi="Book Antiqua"/>
          <w:lang w:val="es-PR"/>
        </w:rPr>
        <w:t>establecer la “</w:t>
      </w:r>
      <w:bookmarkStart w:id="0" w:name="_Hlk147428492"/>
      <w:r w:rsidR="00274BA1" w:rsidRPr="00274BA1">
        <w:rPr>
          <w:rFonts w:ascii="Book Antiqua" w:hAnsi="Book Antiqua"/>
          <w:lang w:val="es-PR"/>
        </w:rPr>
        <w:t>Ley Especial de</w:t>
      </w:r>
      <w:r w:rsidR="00E16A90">
        <w:rPr>
          <w:rFonts w:ascii="Book Antiqua" w:hAnsi="Book Antiqua"/>
          <w:lang w:val="es-PR"/>
        </w:rPr>
        <w:t xml:space="preserve"> </w:t>
      </w:r>
      <w:r w:rsidR="00274BA1" w:rsidRPr="00274BA1">
        <w:rPr>
          <w:rFonts w:ascii="Book Antiqua" w:hAnsi="Book Antiqua"/>
          <w:lang w:val="es-PR"/>
        </w:rPr>
        <w:t>Asistentes de Servicios Especiales al Estudiante</w:t>
      </w:r>
      <w:r w:rsidR="006838DE">
        <w:rPr>
          <w:rFonts w:ascii="Book Antiqua" w:hAnsi="Book Antiqua"/>
          <w:lang w:val="es-PR"/>
        </w:rPr>
        <w:t xml:space="preserve">, </w:t>
      </w:r>
      <w:r w:rsidR="00274BA1" w:rsidRPr="00274BA1">
        <w:rPr>
          <w:rFonts w:ascii="Book Antiqua" w:hAnsi="Book Antiqua"/>
          <w:lang w:val="es-PR"/>
        </w:rPr>
        <w:t>Trabajadores I (T-I</w:t>
      </w:r>
      <w:r w:rsidR="00274BA1">
        <w:rPr>
          <w:rFonts w:ascii="Book Antiqua" w:hAnsi="Book Antiqua"/>
          <w:lang w:val="es-PR"/>
        </w:rPr>
        <w:t>)</w:t>
      </w:r>
      <w:bookmarkEnd w:id="0"/>
      <w:r w:rsidR="00274BA1" w:rsidRPr="00274BA1">
        <w:rPr>
          <w:rFonts w:ascii="Book Antiqua" w:hAnsi="Book Antiqua"/>
          <w:lang w:val="es-PR"/>
        </w:rPr>
        <w:t xml:space="preserve">”, a los fines de disponer que </w:t>
      </w:r>
      <w:r w:rsidR="009F60EE">
        <w:rPr>
          <w:rFonts w:ascii="Book Antiqua" w:hAnsi="Book Antiqua"/>
          <w:lang w:val="es-PR"/>
        </w:rPr>
        <w:t>la remuneración</w:t>
      </w:r>
      <w:r w:rsidR="00274BA1" w:rsidRPr="00274BA1">
        <w:rPr>
          <w:rFonts w:ascii="Book Antiqua" w:hAnsi="Book Antiqua"/>
          <w:lang w:val="es-PR"/>
        </w:rPr>
        <w:t xml:space="preserve"> base comenzará a partir de los mil </w:t>
      </w:r>
      <w:r w:rsidR="00E16A90">
        <w:rPr>
          <w:rFonts w:ascii="Book Antiqua" w:hAnsi="Book Antiqua"/>
          <w:lang w:val="es-PR"/>
        </w:rPr>
        <w:t>ochocientos</w:t>
      </w:r>
      <w:r w:rsidR="00274BA1" w:rsidRPr="00274BA1">
        <w:rPr>
          <w:rFonts w:ascii="Book Antiqua" w:hAnsi="Book Antiqua"/>
          <w:lang w:val="es-PR"/>
        </w:rPr>
        <w:t xml:space="preserve"> (</w:t>
      </w:r>
      <w:r w:rsidR="00E16A90">
        <w:rPr>
          <w:rFonts w:ascii="Book Antiqua" w:hAnsi="Book Antiqua"/>
          <w:lang w:val="es-PR"/>
        </w:rPr>
        <w:t>1</w:t>
      </w:r>
      <w:r w:rsidR="00274BA1" w:rsidRPr="00274BA1">
        <w:rPr>
          <w:rFonts w:ascii="Book Antiqua" w:hAnsi="Book Antiqua"/>
          <w:lang w:val="es-PR"/>
        </w:rPr>
        <w:t>,</w:t>
      </w:r>
      <w:r w:rsidR="00E16A90">
        <w:rPr>
          <w:rFonts w:ascii="Book Antiqua" w:hAnsi="Book Antiqua"/>
          <w:lang w:val="es-PR"/>
        </w:rPr>
        <w:t>80</w:t>
      </w:r>
      <w:r w:rsidR="00274BA1" w:rsidRPr="00274BA1">
        <w:rPr>
          <w:rFonts w:ascii="Book Antiqua" w:hAnsi="Book Antiqua"/>
          <w:lang w:val="es-PR"/>
        </w:rPr>
        <w:t>0) dólares mensuales;</w:t>
      </w:r>
      <w:r w:rsidR="00E16A90">
        <w:rPr>
          <w:rFonts w:ascii="Book Antiqua" w:hAnsi="Book Antiqua"/>
          <w:lang w:val="es-PR"/>
        </w:rPr>
        <w:t xml:space="preserve"> </w:t>
      </w:r>
      <w:r w:rsidR="00E16A90" w:rsidRPr="00E16A90">
        <w:rPr>
          <w:rFonts w:ascii="Book Antiqua" w:hAnsi="Book Antiqua"/>
          <w:lang w:val="es-PR"/>
        </w:rPr>
        <w:t xml:space="preserve">reconocer como permanente </w:t>
      </w:r>
      <w:r w:rsidR="00341D44">
        <w:rPr>
          <w:rFonts w:ascii="Book Antiqua" w:hAnsi="Book Antiqua"/>
          <w:lang w:val="es-PR"/>
        </w:rPr>
        <w:t>al personal</w:t>
      </w:r>
      <w:r w:rsidR="00E16A90" w:rsidRPr="00E16A90">
        <w:rPr>
          <w:rFonts w:ascii="Book Antiqua" w:hAnsi="Book Antiqua"/>
          <w:lang w:val="es-PR"/>
        </w:rPr>
        <w:t xml:space="preserve"> transitorio irregular y/o por contrato que se desempeñe como </w:t>
      </w:r>
      <w:r w:rsidR="000564DB" w:rsidRPr="00274BA1">
        <w:rPr>
          <w:rFonts w:ascii="Book Antiqua" w:hAnsi="Book Antiqua"/>
          <w:lang w:val="es-PR"/>
        </w:rPr>
        <w:t>Asistente de Servicios Especiales al Estudiante</w:t>
      </w:r>
      <w:r w:rsidR="000564DB">
        <w:rPr>
          <w:rFonts w:ascii="Book Antiqua" w:hAnsi="Book Antiqua"/>
          <w:lang w:val="es-PR"/>
        </w:rPr>
        <w:t xml:space="preserve">, </w:t>
      </w:r>
      <w:r w:rsidR="000564DB" w:rsidRPr="00274BA1">
        <w:rPr>
          <w:rFonts w:ascii="Book Antiqua" w:hAnsi="Book Antiqua"/>
          <w:lang w:val="es-PR"/>
        </w:rPr>
        <w:t>Trabajadores I (T-I</w:t>
      </w:r>
      <w:r w:rsidR="000564DB">
        <w:rPr>
          <w:rFonts w:ascii="Book Antiqua" w:hAnsi="Book Antiqua"/>
          <w:lang w:val="es-PR"/>
        </w:rPr>
        <w:t>)</w:t>
      </w:r>
      <w:r w:rsidR="00E16A90" w:rsidRPr="00E16A90">
        <w:rPr>
          <w:rFonts w:ascii="Book Antiqua" w:hAnsi="Book Antiqua"/>
          <w:lang w:val="es-PR"/>
        </w:rPr>
        <w:t xml:space="preserve"> del Departamento de Educación con funciones permanentes de servicio hasta el 30 de junio de 20</w:t>
      </w:r>
      <w:r w:rsidR="00E16A90">
        <w:rPr>
          <w:rFonts w:ascii="Book Antiqua" w:hAnsi="Book Antiqua"/>
          <w:lang w:val="es-PR"/>
        </w:rPr>
        <w:t>23</w:t>
      </w:r>
      <w:r w:rsidR="009F60EE">
        <w:rPr>
          <w:rFonts w:ascii="Book Antiqua" w:hAnsi="Book Antiqua"/>
          <w:lang w:val="es-PR"/>
        </w:rPr>
        <w:t xml:space="preserve">; </w:t>
      </w:r>
      <w:r w:rsidR="00B77861">
        <w:rPr>
          <w:rFonts w:ascii="Book Antiqua" w:hAnsi="Book Antiqua"/>
          <w:lang w:val="es-PR"/>
        </w:rPr>
        <w:t>a los fines</w:t>
      </w:r>
      <w:r w:rsidR="00B77861" w:rsidRPr="00274BA1">
        <w:rPr>
          <w:rFonts w:ascii="Book Antiqua" w:hAnsi="Book Antiqua"/>
          <w:lang w:val="es-PR"/>
        </w:rPr>
        <w:t xml:space="preserve"> de promover su retención y hacerle justicia salarial</w:t>
      </w:r>
      <w:r w:rsidR="00B77861">
        <w:rPr>
          <w:rFonts w:ascii="Book Antiqua" w:hAnsi="Book Antiqua"/>
          <w:lang w:val="es-PR"/>
        </w:rPr>
        <w:t xml:space="preserve">; </w:t>
      </w:r>
      <w:r w:rsidR="009F60EE">
        <w:rPr>
          <w:rFonts w:ascii="Book Antiqua" w:hAnsi="Book Antiqua"/>
          <w:lang w:val="es-PR"/>
        </w:rPr>
        <w:t>disponer que</w:t>
      </w:r>
      <w:r w:rsidR="009F60EE" w:rsidRPr="009F60EE">
        <w:rPr>
          <w:rFonts w:ascii="Book Antiqua" w:hAnsi="Book Antiqua"/>
          <w:lang w:val="es-PR"/>
        </w:rPr>
        <w:t xml:space="preserve"> </w:t>
      </w:r>
      <w:r w:rsidR="00341D44">
        <w:rPr>
          <w:rFonts w:ascii="Book Antiqua" w:hAnsi="Book Antiqua"/>
          <w:lang w:val="es-PR"/>
        </w:rPr>
        <w:t xml:space="preserve">el </w:t>
      </w:r>
      <w:r w:rsidR="009F60EE" w:rsidRPr="009F60EE">
        <w:rPr>
          <w:rFonts w:ascii="Book Antiqua" w:hAnsi="Book Antiqua"/>
          <w:lang w:val="es-PR"/>
        </w:rPr>
        <w:t xml:space="preserve">Departamento de Educación </w:t>
      </w:r>
      <w:r w:rsidR="009F60EE">
        <w:rPr>
          <w:rFonts w:ascii="Book Antiqua" w:hAnsi="Book Antiqua"/>
          <w:lang w:val="es-PR"/>
        </w:rPr>
        <w:t xml:space="preserve">ofrecerá </w:t>
      </w:r>
      <w:r w:rsidR="009F60EE" w:rsidRPr="009F60EE">
        <w:rPr>
          <w:rFonts w:ascii="Book Antiqua" w:hAnsi="Book Antiqua"/>
          <w:lang w:val="es-PR"/>
        </w:rPr>
        <w:t>adiestramientos</w:t>
      </w:r>
      <w:r w:rsidR="009F60EE">
        <w:rPr>
          <w:rFonts w:ascii="Book Antiqua" w:hAnsi="Book Antiqua"/>
          <w:lang w:val="es-PR"/>
        </w:rPr>
        <w:t xml:space="preserve"> y capacitaciones necesarias a los </w:t>
      </w:r>
      <w:r w:rsidR="00B77861" w:rsidRPr="00274BA1">
        <w:rPr>
          <w:rFonts w:ascii="Book Antiqua" w:hAnsi="Book Antiqua"/>
          <w:lang w:val="es-PR"/>
        </w:rPr>
        <w:t>Asistentes de Servicios Especiales al Estudiante</w:t>
      </w:r>
      <w:r w:rsidR="00B77861">
        <w:rPr>
          <w:rFonts w:ascii="Book Antiqua" w:hAnsi="Book Antiqua"/>
          <w:lang w:val="es-PR"/>
        </w:rPr>
        <w:t xml:space="preserve">, </w:t>
      </w:r>
      <w:r w:rsidR="00B77861" w:rsidRPr="00274BA1">
        <w:rPr>
          <w:rFonts w:ascii="Book Antiqua" w:hAnsi="Book Antiqua"/>
          <w:lang w:val="es-PR"/>
        </w:rPr>
        <w:t>Trabajadores I (T-I</w:t>
      </w:r>
      <w:r w:rsidR="00B77861">
        <w:rPr>
          <w:rFonts w:ascii="Book Antiqua" w:hAnsi="Book Antiqua"/>
          <w:lang w:val="es-PR"/>
        </w:rPr>
        <w:t>)</w:t>
      </w:r>
      <w:r w:rsidR="009F60EE">
        <w:rPr>
          <w:rFonts w:ascii="Book Antiqua" w:hAnsi="Book Antiqua"/>
          <w:lang w:val="es-PR"/>
        </w:rPr>
        <w:t xml:space="preserve">; y para otros fines </w:t>
      </w:r>
      <w:r w:rsidR="00274BA1" w:rsidRPr="00274BA1">
        <w:rPr>
          <w:rFonts w:ascii="Book Antiqua" w:hAnsi="Book Antiqua"/>
          <w:lang w:val="es-PR"/>
        </w:rPr>
        <w:t>relacionados.</w:t>
      </w:r>
    </w:p>
    <w:p w14:paraId="35AFA3C6" w14:textId="77777777" w:rsidR="00274BA1" w:rsidRDefault="00274BA1" w:rsidP="00274BA1">
      <w:pPr>
        <w:suppressLineNumbers/>
        <w:ind w:left="360" w:hanging="360"/>
        <w:jc w:val="both"/>
        <w:rPr>
          <w:rFonts w:ascii="Book Antiqua" w:hAnsi="Book Antiqua"/>
          <w:lang w:val="es-PR"/>
        </w:rPr>
      </w:pPr>
    </w:p>
    <w:p w14:paraId="2E2AB308" w14:textId="77777777" w:rsidR="009609BA" w:rsidRPr="0078034C" w:rsidRDefault="009609BA" w:rsidP="00274BA1">
      <w:pPr>
        <w:suppressLineNumbers/>
        <w:ind w:left="360" w:hanging="360"/>
        <w:jc w:val="center"/>
        <w:rPr>
          <w:rFonts w:ascii="Book Antiqua" w:hAnsi="Book Antiqua"/>
          <w:lang w:val="es-PR"/>
        </w:rPr>
      </w:pPr>
      <w:r w:rsidRPr="0078034C">
        <w:rPr>
          <w:rFonts w:ascii="Book Antiqua" w:hAnsi="Book Antiqua"/>
          <w:lang w:val="es-PR"/>
        </w:rPr>
        <w:t>EXPOSICIÓN DE MOTIVOS</w:t>
      </w:r>
    </w:p>
    <w:p w14:paraId="3722F40D" w14:textId="77777777" w:rsidR="00547488" w:rsidRPr="00547488" w:rsidRDefault="006838DE" w:rsidP="00B5457E">
      <w:pPr>
        <w:suppressLineNumbers/>
        <w:spacing w:before="120" w:after="120"/>
        <w:ind w:firstLine="720"/>
        <w:jc w:val="both"/>
        <w:rPr>
          <w:rFonts w:ascii="Book Antiqua" w:hAnsi="Book Antiqua"/>
          <w:szCs w:val="24"/>
          <w:lang w:val="es-PR"/>
        </w:rPr>
      </w:pPr>
      <w:r>
        <w:rPr>
          <w:rFonts w:ascii="Book Antiqua" w:hAnsi="Book Antiqua"/>
          <w:szCs w:val="24"/>
          <w:lang w:val="es-PR"/>
        </w:rPr>
        <w:t>En el Estado Libre Asociado de Puerto Rico e</w:t>
      </w:r>
      <w:r w:rsidR="00547488" w:rsidRPr="00547488">
        <w:rPr>
          <w:rFonts w:ascii="Book Antiqua" w:hAnsi="Book Antiqua"/>
          <w:szCs w:val="24"/>
          <w:lang w:val="es-PR"/>
        </w:rPr>
        <w:t>l derecho a la educación es un</w:t>
      </w:r>
      <w:r w:rsidR="00774065">
        <w:rPr>
          <w:rFonts w:ascii="Book Antiqua" w:hAnsi="Book Antiqua"/>
          <w:szCs w:val="24"/>
          <w:lang w:val="es-PR"/>
        </w:rPr>
        <w:t xml:space="preserve">o </w:t>
      </w:r>
      <w:r w:rsidR="00547488" w:rsidRPr="00547488">
        <w:rPr>
          <w:rFonts w:ascii="Book Antiqua" w:hAnsi="Book Antiqua"/>
          <w:szCs w:val="24"/>
          <w:lang w:val="es-PR"/>
        </w:rPr>
        <w:t xml:space="preserve">fundamental </w:t>
      </w:r>
      <w:r w:rsidR="00547488">
        <w:rPr>
          <w:rFonts w:ascii="Book Antiqua" w:hAnsi="Book Antiqua"/>
          <w:szCs w:val="24"/>
          <w:lang w:val="es-PR"/>
        </w:rPr>
        <w:t xml:space="preserve">contenido </w:t>
      </w:r>
      <w:r w:rsidR="00547488" w:rsidRPr="00547488">
        <w:rPr>
          <w:rFonts w:ascii="Book Antiqua" w:hAnsi="Book Antiqua"/>
          <w:szCs w:val="24"/>
          <w:lang w:val="es-PR"/>
        </w:rPr>
        <w:t xml:space="preserve">en </w:t>
      </w:r>
      <w:r w:rsidRPr="00547488">
        <w:rPr>
          <w:rFonts w:ascii="Book Antiqua" w:hAnsi="Book Antiqua"/>
          <w:szCs w:val="24"/>
          <w:lang w:val="es-PR"/>
        </w:rPr>
        <w:t xml:space="preserve">Carta de Derechos </w:t>
      </w:r>
      <w:r>
        <w:rPr>
          <w:rFonts w:ascii="Book Antiqua" w:hAnsi="Book Antiqua"/>
          <w:szCs w:val="24"/>
          <w:lang w:val="es-PR"/>
        </w:rPr>
        <w:t>de nuestra Constitución</w:t>
      </w:r>
      <w:r w:rsidR="00B3732F">
        <w:rPr>
          <w:rFonts w:ascii="Book Antiqua" w:hAnsi="Book Antiqua"/>
          <w:szCs w:val="24"/>
          <w:lang w:val="es-PR"/>
        </w:rPr>
        <w:t>.</w:t>
      </w:r>
      <w:r>
        <w:rPr>
          <w:rFonts w:ascii="Book Antiqua" w:hAnsi="Book Antiqua"/>
          <w:szCs w:val="24"/>
          <w:lang w:val="es-PR"/>
        </w:rPr>
        <w:t xml:space="preserve"> </w:t>
      </w:r>
      <w:r w:rsidR="00B3732F">
        <w:rPr>
          <w:rFonts w:ascii="Book Antiqua" w:hAnsi="Book Antiqua"/>
          <w:szCs w:val="24"/>
          <w:lang w:val="es-PR"/>
        </w:rPr>
        <w:t>E</w:t>
      </w:r>
      <w:r>
        <w:rPr>
          <w:rFonts w:ascii="Book Antiqua" w:hAnsi="Book Antiqua"/>
          <w:szCs w:val="24"/>
          <w:lang w:val="es-PR"/>
        </w:rPr>
        <w:t xml:space="preserve">specíficamente </w:t>
      </w:r>
      <w:r w:rsidR="00B3732F">
        <w:rPr>
          <w:rFonts w:ascii="Book Antiqua" w:hAnsi="Book Antiqua"/>
          <w:szCs w:val="24"/>
          <w:lang w:val="es-PR"/>
        </w:rPr>
        <w:t xml:space="preserve">dispone </w:t>
      </w:r>
      <w:r w:rsidR="00547488" w:rsidRPr="00547488">
        <w:rPr>
          <w:rFonts w:ascii="Book Antiqua" w:hAnsi="Book Antiqua"/>
          <w:szCs w:val="24"/>
          <w:lang w:val="es-PR"/>
        </w:rPr>
        <w:t>la Sección 5 que “[t]oda persona tiene derecho a una educación que propenda al pleno desarrollo de su personalidad y al fortalecimiento del respeto de los derechos del hombre</w:t>
      </w:r>
      <w:r w:rsidR="009B3039">
        <w:rPr>
          <w:rFonts w:ascii="Book Antiqua" w:hAnsi="Book Antiqua"/>
          <w:szCs w:val="24"/>
          <w:lang w:val="es-PR"/>
        </w:rPr>
        <w:t xml:space="preserve"> [y la mujer]</w:t>
      </w:r>
      <w:r w:rsidR="00547488" w:rsidRPr="00547488">
        <w:rPr>
          <w:rFonts w:ascii="Book Antiqua" w:hAnsi="Book Antiqua"/>
          <w:szCs w:val="24"/>
          <w:lang w:val="es-PR"/>
        </w:rPr>
        <w:t xml:space="preserve"> y de las libertades fundamentales”. </w:t>
      </w:r>
      <w:r>
        <w:rPr>
          <w:rFonts w:ascii="Book Antiqua" w:hAnsi="Book Antiqua"/>
          <w:szCs w:val="24"/>
          <w:lang w:val="es-PR"/>
        </w:rPr>
        <w:t>Dispone,</w:t>
      </w:r>
      <w:r w:rsidR="00547488">
        <w:rPr>
          <w:rFonts w:ascii="Book Antiqua" w:hAnsi="Book Antiqua"/>
          <w:szCs w:val="24"/>
          <w:lang w:val="es-PR"/>
        </w:rPr>
        <w:t xml:space="preserve"> además, </w:t>
      </w:r>
      <w:r w:rsidR="00547488" w:rsidRPr="00547488">
        <w:rPr>
          <w:rFonts w:ascii="Book Antiqua" w:hAnsi="Book Antiqua"/>
          <w:szCs w:val="24"/>
          <w:lang w:val="es-PR"/>
        </w:rPr>
        <w:t xml:space="preserve">en su Sección </w:t>
      </w:r>
      <w:r w:rsidR="00B3732F">
        <w:rPr>
          <w:rFonts w:ascii="Book Antiqua" w:hAnsi="Book Antiqua"/>
          <w:szCs w:val="24"/>
          <w:lang w:val="es-PR"/>
        </w:rPr>
        <w:t>1</w:t>
      </w:r>
      <w:r w:rsidR="00547488" w:rsidRPr="00547488">
        <w:rPr>
          <w:rFonts w:ascii="Book Antiqua" w:hAnsi="Book Antiqua"/>
          <w:szCs w:val="24"/>
          <w:lang w:val="es-PR"/>
        </w:rPr>
        <w:t xml:space="preserve"> que “[l]a dignidad del ser humano es inviolable. Todos los hombres</w:t>
      </w:r>
      <w:r w:rsidR="00B3732F">
        <w:rPr>
          <w:rFonts w:ascii="Book Antiqua" w:hAnsi="Book Antiqua"/>
          <w:szCs w:val="24"/>
          <w:lang w:val="es-PR"/>
        </w:rPr>
        <w:t xml:space="preserve"> [y mujeres]</w:t>
      </w:r>
      <w:r w:rsidR="00547488" w:rsidRPr="00547488">
        <w:rPr>
          <w:rFonts w:ascii="Book Antiqua" w:hAnsi="Book Antiqua"/>
          <w:szCs w:val="24"/>
          <w:lang w:val="es-PR"/>
        </w:rPr>
        <w:t xml:space="preserve"> son iguales ante la ley y que nadie podrá ser discriminado por motivo de raza, color, sexo, nacimiento, origen, condición social, ni ideas políticas o religiosas. Tanto las leyes como el sistema de instrucción pública encarnarán estos principios de esencial igualdad humana”.</w:t>
      </w:r>
    </w:p>
    <w:p w14:paraId="52F96EC3" w14:textId="77777777" w:rsidR="00547488" w:rsidRPr="00547488" w:rsidRDefault="00B3732F" w:rsidP="00B5457E">
      <w:pPr>
        <w:suppressLineNumbers/>
        <w:spacing w:before="120" w:after="120"/>
        <w:ind w:firstLine="720"/>
        <w:jc w:val="both"/>
        <w:rPr>
          <w:rFonts w:ascii="Book Antiqua" w:hAnsi="Book Antiqua"/>
          <w:szCs w:val="24"/>
          <w:lang w:val="es-PR"/>
        </w:rPr>
      </w:pPr>
      <w:r>
        <w:rPr>
          <w:rFonts w:ascii="Book Antiqua" w:hAnsi="Book Antiqua"/>
          <w:szCs w:val="24"/>
          <w:lang w:val="es-PR"/>
        </w:rPr>
        <w:t>Conforme a lo reiterado en nuestro estado de derecho</w:t>
      </w:r>
      <w:r w:rsidR="00547488" w:rsidRPr="00547488">
        <w:rPr>
          <w:rFonts w:ascii="Book Antiqua" w:hAnsi="Book Antiqua"/>
          <w:szCs w:val="24"/>
          <w:lang w:val="es-PR"/>
        </w:rPr>
        <w:t xml:space="preserve">, los niños y niñas con </w:t>
      </w:r>
      <w:r w:rsidR="00F80E07">
        <w:rPr>
          <w:rFonts w:ascii="Book Antiqua" w:hAnsi="Book Antiqua"/>
          <w:szCs w:val="24"/>
          <w:lang w:val="es-PR"/>
        </w:rPr>
        <w:t>discapacidad</w:t>
      </w:r>
      <w:r w:rsidR="00341D44">
        <w:rPr>
          <w:rFonts w:ascii="Book Antiqua" w:hAnsi="Book Antiqua"/>
          <w:szCs w:val="24"/>
          <w:lang w:val="es-PR"/>
        </w:rPr>
        <w:t xml:space="preserve">es </w:t>
      </w:r>
      <w:r w:rsidR="00547488" w:rsidRPr="00547488">
        <w:rPr>
          <w:rFonts w:ascii="Book Antiqua" w:hAnsi="Book Antiqua"/>
          <w:szCs w:val="24"/>
          <w:lang w:val="es-PR"/>
        </w:rPr>
        <w:t>pueden reclamar su derecho a una educación plena en igualdad de condiciones</w:t>
      </w:r>
      <w:r w:rsidR="00F80E07">
        <w:rPr>
          <w:rFonts w:ascii="Book Antiqua" w:hAnsi="Book Antiqua"/>
          <w:szCs w:val="24"/>
          <w:lang w:val="es-PR"/>
        </w:rPr>
        <w:t>, pública y gratuita</w:t>
      </w:r>
      <w:r w:rsidR="00547488" w:rsidRPr="00547488">
        <w:rPr>
          <w:rFonts w:ascii="Book Antiqua" w:hAnsi="Book Antiqua"/>
          <w:szCs w:val="24"/>
          <w:lang w:val="es-PR"/>
        </w:rPr>
        <w:t>. Es responsabilidad del Estado proveer a las</w:t>
      </w:r>
      <w:r w:rsidR="00547488">
        <w:rPr>
          <w:rFonts w:ascii="Book Antiqua" w:hAnsi="Book Antiqua"/>
          <w:szCs w:val="24"/>
          <w:lang w:val="es-PR"/>
        </w:rPr>
        <w:t xml:space="preserve"> </w:t>
      </w:r>
      <w:r w:rsidR="00547488" w:rsidRPr="00547488">
        <w:rPr>
          <w:rFonts w:ascii="Book Antiqua" w:hAnsi="Book Antiqua"/>
          <w:szCs w:val="24"/>
          <w:lang w:val="es-PR"/>
        </w:rPr>
        <w:t xml:space="preserve">personas con </w:t>
      </w:r>
      <w:r w:rsidR="00F80E07">
        <w:rPr>
          <w:rFonts w:ascii="Book Antiqua" w:hAnsi="Book Antiqua"/>
          <w:szCs w:val="24"/>
          <w:lang w:val="es-PR"/>
        </w:rPr>
        <w:lastRenderedPageBreak/>
        <w:t>discapacidad</w:t>
      </w:r>
      <w:r w:rsidR="00547488" w:rsidRPr="00547488">
        <w:rPr>
          <w:rFonts w:ascii="Book Antiqua" w:hAnsi="Book Antiqua"/>
          <w:szCs w:val="24"/>
          <w:lang w:val="es-PR"/>
        </w:rPr>
        <w:t xml:space="preserve"> una educación que propenda al pleno desarrollo de su personalidad y al fortalecimiento del respeto de los derechos </w:t>
      </w:r>
      <w:r w:rsidR="00F80E07">
        <w:rPr>
          <w:rFonts w:ascii="Book Antiqua" w:hAnsi="Book Antiqua"/>
          <w:szCs w:val="24"/>
          <w:lang w:val="es-PR"/>
        </w:rPr>
        <w:t xml:space="preserve">fundamentales </w:t>
      </w:r>
      <w:r w:rsidR="00547488" w:rsidRPr="00547488">
        <w:rPr>
          <w:rFonts w:ascii="Book Antiqua" w:hAnsi="Book Antiqua"/>
          <w:szCs w:val="24"/>
          <w:lang w:val="es-PR"/>
        </w:rPr>
        <w:t>de</w:t>
      </w:r>
      <w:r w:rsidR="00F80E07">
        <w:rPr>
          <w:rFonts w:ascii="Book Antiqua" w:hAnsi="Book Antiqua"/>
          <w:szCs w:val="24"/>
          <w:lang w:val="es-PR"/>
        </w:rPr>
        <w:t xml:space="preserve"> </w:t>
      </w:r>
      <w:r w:rsidR="00547488" w:rsidRPr="00547488">
        <w:rPr>
          <w:rFonts w:ascii="Book Antiqua" w:hAnsi="Book Antiqua"/>
          <w:szCs w:val="24"/>
          <w:lang w:val="es-PR"/>
        </w:rPr>
        <w:t>l</w:t>
      </w:r>
      <w:r w:rsidR="00F80E07">
        <w:rPr>
          <w:rFonts w:ascii="Book Antiqua" w:hAnsi="Book Antiqua"/>
          <w:szCs w:val="24"/>
          <w:lang w:val="es-PR"/>
        </w:rPr>
        <w:t>as</w:t>
      </w:r>
      <w:r w:rsidR="00547488" w:rsidRPr="00547488">
        <w:rPr>
          <w:rFonts w:ascii="Book Antiqua" w:hAnsi="Book Antiqua"/>
          <w:szCs w:val="24"/>
          <w:lang w:val="es-PR"/>
        </w:rPr>
        <w:t xml:space="preserve"> </w:t>
      </w:r>
      <w:r w:rsidR="00F80E07">
        <w:rPr>
          <w:rFonts w:ascii="Book Antiqua" w:hAnsi="Book Antiqua"/>
          <w:szCs w:val="24"/>
          <w:lang w:val="es-PR"/>
        </w:rPr>
        <w:t>personas</w:t>
      </w:r>
      <w:r w:rsidR="00547488" w:rsidRPr="00547488">
        <w:rPr>
          <w:rFonts w:ascii="Book Antiqua" w:hAnsi="Book Antiqua"/>
          <w:szCs w:val="24"/>
          <w:lang w:val="es-PR"/>
        </w:rPr>
        <w:t>.</w:t>
      </w:r>
    </w:p>
    <w:p w14:paraId="461B1917" w14:textId="77777777" w:rsidR="00547488" w:rsidRPr="00133EEF" w:rsidRDefault="00547488" w:rsidP="00B5457E">
      <w:pPr>
        <w:suppressLineNumbers/>
        <w:spacing w:before="120" w:after="120"/>
        <w:ind w:firstLine="720"/>
        <w:jc w:val="both"/>
        <w:rPr>
          <w:rFonts w:ascii="Book Antiqua" w:hAnsi="Book Antiqua"/>
          <w:szCs w:val="24"/>
          <w:highlight w:val="yellow"/>
          <w:lang w:val="es-PR"/>
        </w:rPr>
      </w:pPr>
      <w:r w:rsidRPr="00547488">
        <w:rPr>
          <w:rFonts w:ascii="Book Antiqua" w:hAnsi="Book Antiqua"/>
          <w:szCs w:val="24"/>
          <w:lang w:val="es-PR"/>
        </w:rPr>
        <w:t>La Ley Núm. 51 de 7 de junio de 1996, conocida como “Ley de Servicios Educativos Integrales para Personas con Impedimentos”, establece en su Artículo 3 la política pública del Gobierno en proveer “[u]na educación pública, gratuita y apropiada, en el ambiente menos restrictivo posible, especialmente diseñada de acuerdo a las necesidades individuales de las personas con impedimentos y con todos los servicios relacionados indispensables para su desarrollo, según se establezca en su plan individualizado de servicios, y lo más cerca posible de las demás personas sin impedimentos”.</w:t>
      </w:r>
      <w:r w:rsidR="00133EEF">
        <w:rPr>
          <w:rFonts w:ascii="Book Antiqua" w:hAnsi="Book Antiqua"/>
          <w:szCs w:val="24"/>
          <w:lang w:val="es-PR"/>
        </w:rPr>
        <w:t xml:space="preserve"> El referido </w:t>
      </w:r>
      <w:r w:rsidR="00133EEF" w:rsidRPr="00133EEF">
        <w:rPr>
          <w:rFonts w:ascii="Book Antiqua" w:hAnsi="Book Antiqua"/>
          <w:szCs w:val="24"/>
          <w:lang w:val="es-PR"/>
        </w:rPr>
        <w:t>estatuto dispone que se ofrecerá una educación pública a los estudiantes en el ambiente menos restrictivo, a lo que resulta ser el salón de clases. En el Sistema de Educación Pública de Puerto Rico, se asisten estudiantes con hidrocefalia, cateterización por espina bífida, síndromes como el autismo, falta audición, visión, movilidad, facultades mentales, y/o control de sus necesidades físicas, requiriendo una ayuda individual para participar equitativamente en la sala de clases.</w:t>
      </w:r>
    </w:p>
    <w:p w14:paraId="189E5090" w14:textId="77777777" w:rsidR="00133EEF" w:rsidRDefault="00B3732F" w:rsidP="00B5457E">
      <w:pPr>
        <w:suppressLineNumbers/>
        <w:spacing w:before="120" w:after="120"/>
        <w:ind w:firstLine="720"/>
        <w:jc w:val="both"/>
        <w:rPr>
          <w:rFonts w:ascii="Book Antiqua" w:hAnsi="Book Antiqua"/>
          <w:szCs w:val="24"/>
          <w:lang w:val="es-PR"/>
        </w:rPr>
      </w:pPr>
      <w:r w:rsidRPr="00B3732F">
        <w:rPr>
          <w:rFonts w:ascii="Book Antiqua" w:hAnsi="Book Antiqua"/>
          <w:szCs w:val="24"/>
          <w:lang w:val="es-PR"/>
        </w:rPr>
        <w:t xml:space="preserve">Los </w:t>
      </w:r>
      <w:r w:rsidR="00B77861" w:rsidRPr="00274BA1">
        <w:rPr>
          <w:rFonts w:ascii="Book Antiqua" w:hAnsi="Book Antiqua"/>
          <w:lang w:val="es-PR"/>
        </w:rPr>
        <w:t>Asistentes de Servicios Especiales al Estudiante</w:t>
      </w:r>
      <w:r w:rsidR="00B77861">
        <w:rPr>
          <w:rFonts w:ascii="Book Antiqua" w:hAnsi="Book Antiqua"/>
          <w:lang w:val="es-PR"/>
        </w:rPr>
        <w:t xml:space="preserve">, </w:t>
      </w:r>
      <w:r w:rsidRPr="00B3732F">
        <w:rPr>
          <w:rFonts w:ascii="Book Antiqua" w:hAnsi="Book Antiqua"/>
          <w:szCs w:val="24"/>
          <w:lang w:val="es-PR"/>
        </w:rPr>
        <w:t>quienes también se conocen como Trabajadores 1 (T-1) son aquellos funcionarios que se desempeñan atendiendo las</w:t>
      </w:r>
      <w:r>
        <w:rPr>
          <w:rFonts w:ascii="Book Antiqua" w:hAnsi="Book Antiqua"/>
          <w:szCs w:val="24"/>
          <w:lang w:val="es-PR"/>
        </w:rPr>
        <w:t xml:space="preserve"> </w:t>
      </w:r>
      <w:r w:rsidRPr="00B3732F">
        <w:rPr>
          <w:rFonts w:ascii="Book Antiqua" w:hAnsi="Book Antiqua"/>
          <w:szCs w:val="24"/>
          <w:lang w:val="es-PR"/>
        </w:rPr>
        <w:t>necesidades particulares de los estudiantes a los que se le determinan tal elegibilidad. El Asistente de Servicios Especiales al Estudiante es la persona que está a cargo de colaborar con la seguridad, salud y educación del estudiante o los estudiantes asignados. El mismo colabora con el plan de trabajo que está llevando a cabo el maestro regular o el maestro de educación especial. Existen Asistentes de Servicios Especiales al</w:t>
      </w:r>
      <w:r>
        <w:rPr>
          <w:rFonts w:ascii="Book Antiqua" w:hAnsi="Book Antiqua"/>
          <w:szCs w:val="24"/>
          <w:lang w:val="es-PR"/>
        </w:rPr>
        <w:t xml:space="preserve"> </w:t>
      </w:r>
      <w:r w:rsidRPr="00B3732F">
        <w:rPr>
          <w:rFonts w:ascii="Book Antiqua" w:hAnsi="Book Antiqua"/>
          <w:szCs w:val="24"/>
          <w:lang w:val="es-PR"/>
        </w:rPr>
        <w:t>Estudiante ubicados en salones para servicios al grupo y los individuales para un</w:t>
      </w:r>
      <w:r w:rsidR="00133EEF">
        <w:rPr>
          <w:rFonts w:ascii="Book Antiqua" w:hAnsi="Book Antiqua"/>
          <w:szCs w:val="24"/>
          <w:lang w:val="es-PR"/>
        </w:rPr>
        <w:t xml:space="preserve"> </w:t>
      </w:r>
      <w:r w:rsidRPr="00B3732F">
        <w:rPr>
          <w:rFonts w:ascii="Book Antiqua" w:hAnsi="Book Antiqua"/>
          <w:szCs w:val="24"/>
          <w:lang w:val="es-PR"/>
        </w:rPr>
        <w:t>estudiante en particular.</w:t>
      </w:r>
      <w:r w:rsidR="00413CCC">
        <w:rPr>
          <w:rStyle w:val="FootnoteReference"/>
          <w:rFonts w:ascii="Book Antiqua" w:hAnsi="Book Antiqua"/>
          <w:szCs w:val="24"/>
          <w:lang w:val="es-PR"/>
        </w:rPr>
        <w:footnoteReference w:id="1"/>
      </w:r>
    </w:p>
    <w:p w14:paraId="0C85698D" w14:textId="77777777" w:rsidR="00133EEF" w:rsidRDefault="00133EEF" w:rsidP="00B5457E">
      <w:pPr>
        <w:suppressLineNumbers/>
        <w:spacing w:before="120" w:after="120"/>
        <w:ind w:firstLine="720"/>
        <w:jc w:val="both"/>
        <w:rPr>
          <w:rFonts w:ascii="Book Antiqua" w:hAnsi="Book Antiqua"/>
          <w:szCs w:val="24"/>
          <w:lang w:val="es-PR"/>
        </w:rPr>
      </w:pPr>
      <w:r w:rsidRPr="00133EEF">
        <w:rPr>
          <w:rFonts w:ascii="Book Antiqua" w:hAnsi="Book Antiqua"/>
          <w:szCs w:val="24"/>
          <w:lang w:val="es-PR"/>
        </w:rPr>
        <w:t>Conforme al Manual de Procedimientos del Programa de Educación Especial, las</w:t>
      </w:r>
      <w:r>
        <w:rPr>
          <w:rFonts w:ascii="Book Antiqua" w:hAnsi="Book Antiqua"/>
          <w:szCs w:val="24"/>
          <w:lang w:val="es-PR"/>
        </w:rPr>
        <w:t xml:space="preserve"> </w:t>
      </w:r>
      <w:r w:rsidRPr="00133EEF">
        <w:rPr>
          <w:rFonts w:ascii="Book Antiqua" w:hAnsi="Book Antiqua"/>
          <w:szCs w:val="24"/>
          <w:lang w:val="es-PR"/>
        </w:rPr>
        <w:t xml:space="preserve">funciones específicas a ser desempeñadas por los asistentes de Servicios Especiales dependerán de las necesidades particulares de los estudiantes que requieran los servicios. </w:t>
      </w:r>
      <w:r w:rsidR="00413CCC">
        <w:rPr>
          <w:rStyle w:val="FootnoteReference"/>
          <w:rFonts w:ascii="Book Antiqua" w:hAnsi="Book Antiqua"/>
          <w:szCs w:val="24"/>
          <w:lang w:val="es-PR"/>
        </w:rPr>
        <w:footnoteReference w:id="2"/>
      </w:r>
    </w:p>
    <w:p w14:paraId="752EF367" w14:textId="77777777" w:rsidR="00133EEF" w:rsidRPr="00133EEF" w:rsidRDefault="00133EEF" w:rsidP="009B0101">
      <w:pPr>
        <w:numPr>
          <w:ilvl w:val="0"/>
          <w:numId w:val="21"/>
        </w:numPr>
        <w:suppressLineNumbers/>
        <w:spacing w:before="120" w:after="120"/>
        <w:jc w:val="both"/>
        <w:rPr>
          <w:rFonts w:ascii="Book Antiqua" w:hAnsi="Book Antiqua"/>
          <w:szCs w:val="24"/>
          <w:lang w:val="es-PR"/>
        </w:rPr>
      </w:pPr>
      <w:r w:rsidRPr="00133EEF">
        <w:rPr>
          <w:rFonts w:ascii="Book Antiqua" w:hAnsi="Book Antiqua"/>
          <w:szCs w:val="24"/>
          <w:lang w:val="es-PR"/>
        </w:rPr>
        <w:t>Colaborar en el desarrollo de destrezas educativas, sociales y motoras de los estudiantes con discapacidades.</w:t>
      </w:r>
    </w:p>
    <w:p w14:paraId="253CA491" w14:textId="77777777" w:rsidR="00133EEF" w:rsidRPr="00133EEF" w:rsidRDefault="00133EEF" w:rsidP="00133EEF">
      <w:pPr>
        <w:numPr>
          <w:ilvl w:val="0"/>
          <w:numId w:val="21"/>
        </w:numPr>
        <w:suppressLineNumbers/>
        <w:spacing w:before="120" w:after="120"/>
        <w:jc w:val="both"/>
        <w:rPr>
          <w:rFonts w:ascii="Book Antiqua" w:hAnsi="Book Antiqua"/>
          <w:szCs w:val="24"/>
          <w:lang w:val="es-PR"/>
        </w:rPr>
      </w:pPr>
      <w:r w:rsidRPr="00133EEF">
        <w:rPr>
          <w:rFonts w:ascii="Book Antiqua" w:hAnsi="Book Antiqua"/>
          <w:szCs w:val="24"/>
          <w:lang w:val="es-PR"/>
        </w:rPr>
        <w:t>Colaborar con el maestro en el manejo de situaciones que surjan en las salas de</w:t>
      </w:r>
      <w:r>
        <w:rPr>
          <w:rFonts w:ascii="Book Antiqua" w:hAnsi="Book Antiqua"/>
          <w:szCs w:val="24"/>
          <w:lang w:val="es-PR"/>
        </w:rPr>
        <w:t xml:space="preserve"> </w:t>
      </w:r>
      <w:r w:rsidRPr="00133EEF">
        <w:rPr>
          <w:rFonts w:ascii="Book Antiqua" w:hAnsi="Book Antiqua"/>
          <w:szCs w:val="24"/>
          <w:lang w:val="es-PR"/>
        </w:rPr>
        <w:t>clases que requieran acompañar estudiantes a otras dependencias, atenderlos si sufren convulsiones, administrarle primeros auxilios (con previa orientación), cateterización (con previo adiestramiento) y otras acciones.</w:t>
      </w:r>
    </w:p>
    <w:p w14:paraId="228202C1" w14:textId="77777777" w:rsidR="00133EEF" w:rsidRPr="00133EEF" w:rsidRDefault="00133EEF" w:rsidP="00133EEF">
      <w:pPr>
        <w:numPr>
          <w:ilvl w:val="0"/>
          <w:numId w:val="21"/>
        </w:numPr>
        <w:suppressLineNumbers/>
        <w:spacing w:before="120" w:after="120"/>
        <w:jc w:val="both"/>
        <w:rPr>
          <w:rFonts w:ascii="Book Antiqua" w:hAnsi="Book Antiqua"/>
          <w:szCs w:val="24"/>
          <w:lang w:val="es-PR"/>
        </w:rPr>
      </w:pPr>
      <w:r w:rsidRPr="00133EEF">
        <w:rPr>
          <w:rFonts w:ascii="Book Antiqua" w:hAnsi="Book Antiqua"/>
          <w:szCs w:val="24"/>
          <w:lang w:val="es-PR"/>
        </w:rPr>
        <w:t>Acompañar a los estudiantes al servicio sanitario, atenderlos en sus necesidades físicas, cambio de pañales, bañarlos y asearlos en caso necesario y participar en el adiestramiento de estas áreas.</w:t>
      </w:r>
    </w:p>
    <w:p w14:paraId="70B062CD" w14:textId="77777777" w:rsidR="00133EEF" w:rsidRPr="009B0101" w:rsidRDefault="00133EEF" w:rsidP="009B0101">
      <w:pPr>
        <w:numPr>
          <w:ilvl w:val="0"/>
          <w:numId w:val="21"/>
        </w:numPr>
        <w:suppressLineNumbers/>
        <w:spacing w:before="120" w:after="120"/>
        <w:jc w:val="both"/>
        <w:rPr>
          <w:rFonts w:ascii="Book Antiqua" w:hAnsi="Book Antiqua"/>
          <w:szCs w:val="24"/>
          <w:lang w:val="es-PR"/>
        </w:rPr>
      </w:pPr>
      <w:r w:rsidRPr="00133EEF">
        <w:rPr>
          <w:rFonts w:ascii="Book Antiqua" w:hAnsi="Book Antiqua"/>
          <w:szCs w:val="24"/>
          <w:lang w:val="es-PR"/>
        </w:rPr>
        <w:lastRenderedPageBreak/>
        <w:t xml:space="preserve">Llevar a cabo el proceso de caracterización, cuando las necesidades de los estudiantes así lo requieran y el empleado haya recibido el adiestramiento </w:t>
      </w:r>
      <w:r w:rsidRPr="009B0101">
        <w:rPr>
          <w:rFonts w:ascii="Book Antiqua" w:hAnsi="Book Antiqua"/>
          <w:szCs w:val="24"/>
          <w:lang w:val="es-PR"/>
        </w:rPr>
        <w:t>correspondiente.</w:t>
      </w:r>
    </w:p>
    <w:p w14:paraId="39CB579F" w14:textId="77777777" w:rsidR="00133EEF" w:rsidRPr="00133EEF" w:rsidRDefault="00133EEF" w:rsidP="00133EEF">
      <w:pPr>
        <w:numPr>
          <w:ilvl w:val="0"/>
          <w:numId w:val="21"/>
        </w:numPr>
        <w:suppressLineNumbers/>
        <w:spacing w:before="120" w:after="120"/>
        <w:jc w:val="both"/>
        <w:rPr>
          <w:rFonts w:ascii="Book Antiqua" w:hAnsi="Book Antiqua"/>
          <w:szCs w:val="24"/>
          <w:lang w:val="es-PR"/>
        </w:rPr>
      </w:pPr>
      <w:r w:rsidRPr="00133EEF">
        <w:rPr>
          <w:rFonts w:ascii="Book Antiqua" w:hAnsi="Book Antiqua"/>
          <w:szCs w:val="24"/>
          <w:lang w:val="es-PR"/>
        </w:rPr>
        <w:t>Acompañar a los estudiantes en actividades dentro y fuera de las aulas escolares.</w:t>
      </w:r>
    </w:p>
    <w:p w14:paraId="48ED400F" w14:textId="77777777" w:rsidR="00133EEF" w:rsidRPr="009B0101" w:rsidRDefault="00133EEF" w:rsidP="009B0101">
      <w:pPr>
        <w:numPr>
          <w:ilvl w:val="0"/>
          <w:numId w:val="21"/>
        </w:numPr>
        <w:suppressLineNumbers/>
        <w:spacing w:before="120" w:after="120"/>
        <w:jc w:val="both"/>
        <w:rPr>
          <w:rFonts w:ascii="Book Antiqua" w:hAnsi="Book Antiqua"/>
          <w:szCs w:val="24"/>
          <w:lang w:val="es-PR"/>
        </w:rPr>
      </w:pPr>
      <w:r w:rsidRPr="00133EEF">
        <w:rPr>
          <w:rFonts w:ascii="Book Antiqua" w:hAnsi="Book Antiqua"/>
          <w:szCs w:val="24"/>
          <w:lang w:val="es-PR"/>
        </w:rPr>
        <w:t xml:space="preserve">Acompañar, dirigir y ayudar a los estudiantes en su alimentación durante el </w:t>
      </w:r>
      <w:r w:rsidRPr="009B0101">
        <w:rPr>
          <w:rFonts w:ascii="Book Antiqua" w:hAnsi="Book Antiqua"/>
          <w:szCs w:val="24"/>
          <w:lang w:val="es-PR"/>
        </w:rPr>
        <w:t>periodo de desayuno, merienda y almuerzo, cuando sea necesario.</w:t>
      </w:r>
    </w:p>
    <w:p w14:paraId="50BF5C5C" w14:textId="77777777" w:rsidR="00133EEF" w:rsidRPr="009B0101" w:rsidRDefault="00133EEF" w:rsidP="009B0101">
      <w:pPr>
        <w:numPr>
          <w:ilvl w:val="0"/>
          <w:numId w:val="21"/>
        </w:numPr>
        <w:suppressLineNumbers/>
        <w:spacing w:before="120" w:after="120"/>
        <w:jc w:val="both"/>
        <w:rPr>
          <w:rFonts w:ascii="Book Antiqua" w:hAnsi="Book Antiqua"/>
          <w:szCs w:val="24"/>
          <w:lang w:val="es-PR"/>
        </w:rPr>
      </w:pPr>
      <w:r w:rsidRPr="00133EEF">
        <w:rPr>
          <w:rFonts w:ascii="Book Antiqua" w:hAnsi="Book Antiqua"/>
          <w:szCs w:val="24"/>
          <w:lang w:val="es-PR"/>
        </w:rPr>
        <w:t xml:space="preserve">Colaborar en la transportación diaria de los estudiantes hacia la escuela, de la </w:t>
      </w:r>
      <w:r w:rsidRPr="009B0101">
        <w:rPr>
          <w:rFonts w:ascii="Book Antiqua" w:hAnsi="Book Antiqua"/>
          <w:szCs w:val="24"/>
          <w:lang w:val="es-PR"/>
        </w:rPr>
        <w:t>escuela al hogar y a citas fuera de la escuela, cuando sea necesario.</w:t>
      </w:r>
    </w:p>
    <w:p w14:paraId="58471840" w14:textId="77777777" w:rsidR="00133EEF" w:rsidRPr="009B0101" w:rsidRDefault="00133EEF" w:rsidP="009B0101">
      <w:pPr>
        <w:numPr>
          <w:ilvl w:val="0"/>
          <w:numId w:val="21"/>
        </w:numPr>
        <w:suppressLineNumbers/>
        <w:spacing w:before="120" w:after="120"/>
        <w:jc w:val="both"/>
        <w:rPr>
          <w:rFonts w:ascii="Book Antiqua" w:hAnsi="Book Antiqua"/>
          <w:szCs w:val="24"/>
          <w:lang w:val="es-PR"/>
        </w:rPr>
      </w:pPr>
      <w:r w:rsidRPr="00133EEF">
        <w:rPr>
          <w:rFonts w:ascii="Book Antiqua" w:hAnsi="Book Antiqua"/>
          <w:szCs w:val="24"/>
          <w:lang w:val="es-PR"/>
        </w:rPr>
        <w:t xml:space="preserve">Impartir y clarificar instrucciones a los estudiantes en el momento de tomar </w:t>
      </w:r>
      <w:r w:rsidRPr="009B0101">
        <w:rPr>
          <w:rFonts w:ascii="Book Antiqua" w:hAnsi="Book Antiqua"/>
          <w:szCs w:val="24"/>
          <w:lang w:val="es-PR"/>
        </w:rPr>
        <w:t>pruebas o realizar otras tareas asignadas por el maestro, cuando sea necesario.</w:t>
      </w:r>
    </w:p>
    <w:p w14:paraId="3A7A3F7E" w14:textId="77777777" w:rsidR="00133EEF" w:rsidRPr="009B0101" w:rsidRDefault="00133EEF" w:rsidP="009B0101">
      <w:pPr>
        <w:numPr>
          <w:ilvl w:val="0"/>
          <w:numId w:val="21"/>
        </w:numPr>
        <w:suppressLineNumbers/>
        <w:spacing w:before="120" w:after="120"/>
        <w:jc w:val="both"/>
        <w:rPr>
          <w:rFonts w:ascii="Book Antiqua" w:hAnsi="Book Antiqua"/>
          <w:szCs w:val="24"/>
          <w:lang w:val="es-PR"/>
        </w:rPr>
      </w:pPr>
      <w:r w:rsidRPr="00133EEF">
        <w:rPr>
          <w:rFonts w:ascii="Book Antiqua" w:hAnsi="Book Antiqua"/>
          <w:szCs w:val="24"/>
          <w:lang w:val="es-PR"/>
        </w:rPr>
        <w:t xml:space="preserve">Asistir al maestro en la preparación y distribución de materiales educativos para </w:t>
      </w:r>
      <w:r w:rsidRPr="009B0101">
        <w:rPr>
          <w:rFonts w:ascii="Book Antiqua" w:hAnsi="Book Antiqua"/>
          <w:szCs w:val="24"/>
          <w:lang w:val="es-PR"/>
        </w:rPr>
        <w:t>los estudiantes.</w:t>
      </w:r>
    </w:p>
    <w:p w14:paraId="7EE2A25B" w14:textId="77777777" w:rsidR="00133EEF" w:rsidRPr="009B0101" w:rsidRDefault="00133EEF" w:rsidP="009B0101">
      <w:pPr>
        <w:numPr>
          <w:ilvl w:val="0"/>
          <w:numId w:val="21"/>
        </w:numPr>
        <w:suppressLineNumbers/>
        <w:spacing w:before="120" w:after="120"/>
        <w:jc w:val="both"/>
        <w:rPr>
          <w:rFonts w:ascii="Book Antiqua" w:hAnsi="Book Antiqua"/>
          <w:szCs w:val="24"/>
          <w:lang w:val="es-PR"/>
        </w:rPr>
      </w:pPr>
      <w:r w:rsidRPr="00133EEF">
        <w:rPr>
          <w:rFonts w:ascii="Book Antiqua" w:hAnsi="Book Antiqua"/>
          <w:szCs w:val="24"/>
          <w:lang w:val="es-PR"/>
        </w:rPr>
        <w:t xml:space="preserve">Participar en el manejo y mantenimiento del equipo que se utiliza en el salón de </w:t>
      </w:r>
      <w:r w:rsidRPr="009B0101">
        <w:rPr>
          <w:rFonts w:ascii="Book Antiqua" w:hAnsi="Book Antiqua"/>
          <w:szCs w:val="24"/>
          <w:lang w:val="es-PR"/>
        </w:rPr>
        <w:t xml:space="preserve">clases. </w:t>
      </w:r>
    </w:p>
    <w:p w14:paraId="577B783D" w14:textId="77777777" w:rsidR="009B0101" w:rsidRDefault="00133EEF" w:rsidP="009B0101">
      <w:pPr>
        <w:numPr>
          <w:ilvl w:val="0"/>
          <w:numId w:val="21"/>
        </w:numPr>
        <w:suppressLineNumbers/>
        <w:spacing w:before="120" w:after="120"/>
        <w:jc w:val="both"/>
        <w:rPr>
          <w:rFonts w:ascii="Book Antiqua" w:hAnsi="Book Antiqua"/>
          <w:szCs w:val="24"/>
          <w:lang w:val="es-PR"/>
        </w:rPr>
      </w:pPr>
      <w:r w:rsidRPr="00133EEF">
        <w:rPr>
          <w:rFonts w:ascii="Book Antiqua" w:hAnsi="Book Antiqua"/>
          <w:szCs w:val="24"/>
          <w:lang w:val="es-PR"/>
        </w:rPr>
        <w:t xml:space="preserve">Colaborar con el maestro de la sala de clases en el desarrollo de las actividades </w:t>
      </w:r>
      <w:r w:rsidRPr="009B0101">
        <w:rPr>
          <w:rFonts w:ascii="Book Antiqua" w:hAnsi="Book Antiqua"/>
          <w:szCs w:val="24"/>
          <w:lang w:val="es-PR"/>
        </w:rPr>
        <w:t>extracurriculares.</w:t>
      </w:r>
    </w:p>
    <w:p w14:paraId="36C0ADAD" w14:textId="77777777" w:rsidR="00133EEF" w:rsidRPr="009B0101" w:rsidRDefault="00133EEF" w:rsidP="009B0101">
      <w:pPr>
        <w:numPr>
          <w:ilvl w:val="0"/>
          <w:numId w:val="21"/>
        </w:numPr>
        <w:suppressLineNumbers/>
        <w:spacing w:before="120" w:after="120"/>
        <w:jc w:val="both"/>
        <w:rPr>
          <w:rFonts w:ascii="Book Antiqua" w:hAnsi="Book Antiqua"/>
          <w:szCs w:val="24"/>
          <w:lang w:val="es-PR"/>
        </w:rPr>
      </w:pPr>
      <w:r w:rsidRPr="009B0101">
        <w:rPr>
          <w:rFonts w:ascii="Book Antiqua" w:hAnsi="Book Antiqua"/>
          <w:szCs w:val="24"/>
          <w:lang w:val="es-PR"/>
        </w:rPr>
        <w:t>Colaborar en el desarrollo de actividades educativas recreativas con los estudiantes en el plantel escolar dentro y fuera del salón.</w:t>
      </w:r>
    </w:p>
    <w:p w14:paraId="18D3A6CF" w14:textId="77777777" w:rsidR="00133EEF" w:rsidRPr="009B0101" w:rsidRDefault="00133EEF" w:rsidP="009B0101">
      <w:pPr>
        <w:numPr>
          <w:ilvl w:val="0"/>
          <w:numId w:val="21"/>
        </w:numPr>
        <w:suppressLineNumbers/>
        <w:spacing w:before="120" w:after="120"/>
        <w:jc w:val="both"/>
        <w:rPr>
          <w:rFonts w:ascii="Book Antiqua" w:hAnsi="Book Antiqua"/>
          <w:szCs w:val="24"/>
          <w:lang w:val="es-PR"/>
        </w:rPr>
      </w:pPr>
      <w:r w:rsidRPr="00133EEF">
        <w:rPr>
          <w:rFonts w:ascii="Book Antiqua" w:hAnsi="Book Antiqua"/>
          <w:szCs w:val="24"/>
          <w:lang w:val="es-PR"/>
        </w:rPr>
        <w:t xml:space="preserve">Proveer los servicios en el horario establecido conforme a las necesidades de los </w:t>
      </w:r>
      <w:r w:rsidRPr="009B0101">
        <w:rPr>
          <w:rFonts w:ascii="Book Antiqua" w:hAnsi="Book Antiqua"/>
          <w:szCs w:val="24"/>
          <w:lang w:val="es-PR"/>
        </w:rPr>
        <w:t>estudiantes.</w:t>
      </w:r>
    </w:p>
    <w:p w14:paraId="0AB30854" w14:textId="77777777" w:rsidR="00133EEF" w:rsidRPr="009B0101" w:rsidRDefault="00133EEF" w:rsidP="009B0101">
      <w:pPr>
        <w:numPr>
          <w:ilvl w:val="0"/>
          <w:numId w:val="21"/>
        </w:numPr>
        <w:suppressLineNumbers/>
        <w:spacing w:before="120" w:after="120"/>
        <w:jc w:val="both"/>
        <w:rPr>
          <w:rFonts w:ascii="Book Antiqua" w:hAnsi="Book Antiqua"/>
          <w:szCs w:val="24"/>
          <w:lang w:val="es-PR"/>
        </w:rPr>
      </w:pPr>
      <w:r w:rsidRPr="00133EEF">
        <w:rPr>
          <w:rFonts w:ascii="Book Antiqua" w:hAnsi="Book Antiqua"/>
          <w:szCs w:val="24"/>
          <w:lang w:val="es-PR"/>
        </w:rPr>
        <w:t xml:space="preserve">Ofrecer asistencia a estudiantes con necesidades de movilidad dentro y fuera del </w:t>
      </w:r>
      <w:r w:rsidRPr="009B0101">
        <w:rPr>
          <w:rFonts w:ascii="Book Antiqua" w:hAnsi="Book Antiqua"/>
          <w:szCs w:val="24"/>
          <w:lang w:val="es-PR"/>
        </w:rPr>
        <w:t>plantel cuando éstas sean de tal naturaleza que requieren la intervención de un adulto.</w:t>
      </w:r>
    </w:p>
    <w:p w14:paraId="115329AD" w14:textId="77777777" w:rsidR="00133EEF" w:rsidRPr="00133EEF" w:rsidRDefault="00133EEF" w:rsidP="00133EEF">
      <w:pPr>
        <w:numPr>
          <w:ilvl w:val="0"/>
          <w:numId w:val="21"/>
        </w:numPr>
        <w:suppressLineNumbers/>
        <w:spacing w:before="120" w:after="120"/>
        <w:jc w:val="both"/>
        <w:rPr>
          <w:rFonts w:ascii="Book Antiqua" w:hAnsi="Book Antiqua"/>
          <w:szCs w:val="24"/>
          <w:lang w:val="es-PR"/>
        </w:rPr>
      </w:pPr>
      <w:r w:rsidRPr="00133EEF">
        <w:rPr>
          <w:rFonts w:ascii="Book Antiqua" w:hAnsi="Book Antiqua"/>
          <w:szCs w:val="24"/>
          <w:lang w:val="es-PR"/>
        </w:rPr>
        <w:t>Proveer asistencia en el área de comunicación (intérprete).</w:t>
      </w:r>
    </w:p>
    <w:p w14:paraId="3E729D4D" w14:textId="77777777" w:rsidR="00133EEF" w:rsidRPr="00133EEF" w:rsidRDefault="00133EEF" w:rsidP="00133EEF">
      <w:pPr>
        <w:numPr>
          <w:ilvl w:val="0"/>
          <w:numId w:val="21"/>
        </w:numPr>
        <w:suppressLineNumbers/>
        <w:spacing w:before="120" w:after="120"/>
        <w:jc w:val="both"/>
        <w:rPr>
          <w:rFonts w:ascii="Book Antiqua" w:hAnsi="Book Antiqua"/>
          <w:szCs w:val="24"/>
          <w:lang w:val="es-PR"/>
        </w:rPr>
      </w:pPr>
      <w:r w:rsidRPr="00133EEF">
        <w:rPr>
          <w:rFonts w:ascii="Book Antiqua" w:hAnsi="Book Antiqua"/>
          <w:szCs w:val="24"/>
          <w:lang w:val="es-PR"/>
        </w:rPr>
        <w:t>Otras tareas afines requeridas.</w:t>
      </w:r>
    </w:p>
    <w:p w14:paraId="4E096970" w14:textId="77777777" w:rsidR="00133EEF" w:rsidRPr="00133EEF" w:rsidRDefault="00133EEF" w:rsidP="00B5457E">
      <w:pPr>
        <w:suppressLineNumbers/>
        <w:spacing w:before="120" w:after="120"/>
        <w:ind w:firstLine="720"/>
        <w:jc w:val="both"/>
        <w:rPr>
          <w:rFonts w:ascii="Book Antiqua" w:hAnsi="Book Antiqua"/>
          <w:szCs w:val="24"/>
          <w:lang w:val="es-PR"/>
        </w:rPr>
      </w:pPr>
      <w:r w:rsidRPr="00133EEF">
        <w:rPr>
          <w:rFonts w:ascii="Book Antiqua" w:hAnsi="Book Antiqua"/>
          <w:szCs w:val="24"/>
          <w:lang w:val="es-PR"/>
        </w:rPr>
        <w:t>Considerando que hay momentos durante el semestre escolar en los que, por diversas razones como puede ser la ausencia del estudiante, periodos de desarrollo profesional del maestro en los que no se ofrecen clases a los estudiantes, entre otros, en los que el Asistente de Servicios Especiales al Estudiante puede proveer apoyo adicional a los maestros de educación especial. Ante esto, se autoriza además a que, durante los periodos antes mencionados en los que no proveen servicios directos a los estudiantes, los asistentes brinden apoyo de índole administrativo a los maestros de educación especial. Entre las tareas a realizar como parte del apoyo administrativo se encuentran:</w:t>
      </w:r>
    </w:p>
    <w:p w14:paraId="5A1EDF0E" w14:textId="77777777" w:rsidR="00133EEF" w:rsidRPr="009B0101" w:rsidRDefault="00133EEF" w:rsidP="009B0101">
      <w:pPr>
        <w:numPr>
          <w:ilvl w:val="0"/>
          <w:numId w:val="23"/>
        </w:numPr>
        <w:suppressLineNumbers/>
        <w:spacing w:before="120" w:after="120"/>
        <w:jc w:val="both"/>
        <w:rPr>
          <w:rFonts w:ascii="Book Antiqua" w:hAnsi="Book Antiqua"/>
          <w:szCs w:val="24"/>
          <w:lang w:val="es-PR"/>
        </w:rPr>
      </w:pPr>
      <w:r w:rsidRPr="00133EEF">
        <w:rPr>
          <w:rFonts w:ascii="Book Antiqua" w:hAnsi="Book Antiqua"/>
          <w:szCs w:val="24"/>
          <w:lang w:val="es-PR"/>
        </w:rPr>
        <w:t xml:space="preserve">Completar reportes y/o formularios requeridos por el Programa de Educación </w:t>
      </w:r>
      <w:r w:rsidRPr="009B0101">
        <w:rPr>
          <w:rFonts w:ascii="Book Antiqua" w:hAnsi="Book Antiqua"/>
          <w:szCs w:val="24"/>
          <w:lang w:val="es-PR"/>
        </w:rPr>
        <w:t>Especial.</w:t>
      </w:r>
    </w:p>
    <w:p w14:paraId="6D5FEF1B" w14:textId="77777777" w:rsidR="00133EEF" w:rsidRPr="00133EEF" w:rsidRDefault="00133EEF" w:rsidP="009B0101">
      <w:pPr>
        <w:numPr>
          <w:ilvl w:val="0"/>
          <w:numId w:val="23"/>
        </w:numPr>
        <w:suppressLineNumbers/>
        <w:spacing w:before="120" w:after="120"/>
        <w:jc w:val="both"/>
        <w:rPr>
          <w:rFonts w:ascii="Book Antiqua" w:hAnsi="Book Antiqua"/>
          <w:szCs w:val="24"/>
          <w:lang w:val="es-PR"/>
        </w:rPr>
      </w:pPr>
      <w:r w:rsidRPr="00133EEF">
        <w:rPr>
          <w:rFonts w:ascii="Book Antiqua" w:hAnsi="Book Antiqua"/>
          <w:szCs w:val="24"/>
          <w:lang w:val="es-PR"/>
        </w:rPr>
        <w:t>Actualización de datos en la plataforma MiPE.</w:t>
      </w:r>
    </w:p>
    <w:p w14:paraId="1464C28B" w14:textId="77777777" w:rsidR="00133EEF" w:rsidRPr="009B0101" w:rsidRDefault="00133EEF" w:rsidP="009B0101">
      <w:pPr>
        <w:numPr>
          <w:ilvl w:val="0"/>
          <w:numId w:val="23"/>
        </w:numPr>
        <w:suppressLineNumbers/>
        <w:spacing w:before="120" w:after="120"/>
        <w:jc w:val="both"/>
        <w:rPr>
          <w:rFonts w:ascii="Book Antiqua" w:hAnsi="Book Antiqua"/>
          <w:szCs w:val="24"/>
          <w:lang w:val="es-PR"/>
        </w:rPr>
      </w:pPr>
      <w:r w:rsidRPr="00133EEF">
        <w:rPr>
          <w:rFonts w:ascii="Book Antiqua" w:hAnsi="Book Antiqua"/>
          <w:szCs w:val="24"/>
          <w:lang w:val="es-PR"/>
        </w:rPr>
        <w:lastRenderedPageBreak/>
        <w:t xml:space="preserve">Tramitación de documentos relacionados con la solicitud de los servicios de </w:t>
      </w:r>
      <w:r w:rsidRPr="009B0101">
        <w:rPr>
          <w:rFonts w:ascii="Book Antiqua" w:hAnsi="Book Antiqua"/>
          <w:szCs w:val="24"/>
          <w:lang w:val="es-PR"/>
        </w:rPr>
        <w:t>transportación por porteador y/o beca de transportación de los estudiantes de educación especial.</w:t>
      </w:r>
    </w:p>
    <w:p w14:paraId="7887F8FA" w14:textId="77777777" w:rsidR="009B0101" w:rsidRDefault="00133EEF" w:rsidP="009B0101">
      <w:pPr>
        <w:numPr>
          <w:ilvl w:val="0"/>
          <w:numId w:val="23"/>
        </w:numPr>
        <w:suppressLineNumbers/>
        <w:spacing w:before="120" w:after="120"/>
        <w:jc w:val="both"/>
        <w:rPr>
          <w:rFonts w:ascii="Book Antiqua" w:hAnsi="Book Antiqua"/>
          <w:szCs w:val="24"/>
          <w:lang w:val="es-PR"/>
        </w:rPr>
      </w:pPr>
      <w:r w:rsidRPr="00133EEF">
        <w:rPr>
          <w:rFonts w:ascii="Book Antiqua" w:hAnsi="Book Antiqua"/>
          <w:szCs w:val="24"/>
          <w:lang w:val="es-PR"/>
        </w:rPr>
        <w:t xml:space="preserve">Apoyo en la digitalización de los referidos a evaluaciones y/o terapias para ser </w:t>
      </w:r>
      <w:r w:rsidRPr="009B0101">
        <w:rPr>
          <w:rFonts w:ascii="Book Antiqua" w:hAnsi="Book Antiqua"/>
          <w:szCs w:val="24"/>
          <w:lang w:val="es-PR"/>
        </w:rPr>
        <w:t>subidos a la plataforma MiPE.</w:t>
      </w:r>
    </w:p>
    <w:p w14:paraId="13678EA7" w14:textId="77777777" w:rsidR="00133EEF" w:rsidRPr="009B0101" w:rsidRDefault="00133EEF" w:rsidP="009B0101">
      <w:pPr>
        <w:numPr>
          <w:ilvl w:val="0"/>
          <w:numId w:val="23"/>
        </w:numPr>
        <w:suppressLineNumbers/>
        <w:spacing w:before="120" w:after="120"/>
        <w:jc w:val="both"/>
        <w:rPr>
          <w:rFonts w:ascii="Book Antiqua" w:hAnsi="Book Antiqua"/>
          <w:szCs w:val="24"/>
          <w:lang w:val="es-PR"/>
        </w:rPr>
      </w:pPr>
      <w:r w:rsidRPr="009B0101">
        <w:rPr>
          <w:rFonts w:ascii="Book Antiqua" w:hAnsi="Book Antiqua"/>
          <w:szCs w:val="24"/>
          <w:lang w:val="es-PR"/>
        </w:rPr>
        <w:t>Cualquier otro apoyo de índole administrativo que el maestro de educación especial pueda requerir.</w:t>
      </w:r>
    </w:p>
    <w:p w14:paraId="06D84BA7" w14:textId="77777777" w:rsidR="00133EEF" w:rsidRPr="004271A5" w:rsidRDefault="00133EEF" w:rsidP="00B5457E">
      <w:pPr>
        <w:suppressLineNumbers/>
        <w:spacing w:before="120" w:after="120"/>
        <w:ind w:firstLine="720"/>
        <w:jc w:val="both"/>
        <w:rPr>
          <w:rFonts w:ascii="Book Antiqua" w:hAnsi="Book Antiqua"/>
          <w:szCs w:val="24"/>
          <w:lang w:val="es-PR"/>
        </w:rPr>
      </w:pPr>
      <w:r w:rsidRPr="00133EEF">
        <w:rPr>
          <w:rFonts w:ascii="Book Antiqua" w:hAnsi="Book Antiqua"/>
          <w:szCs w:val="24"/>
          <w:lang w:val="es-PR"/>
        </w:rPr>
        <w:t>Para llevar acabo esto último, los Directores Escolares han quedado autorizados para establecer planes de trabajo en apoyo a nuestros maestros de educación especial.</w:t>
      </w:r>
      <w:r w:rsidR="00413CCC">
        <w:rPr>
          <w:rStyle w:val="FootnoteReference"/>
          <w:rFonts w:ascii="Book Antiqua" w:hAnsi="Book Antiqua"/>
          <w:szCs w:val="24"/>
          <w:lang w:val="es-PR"/>
        </w:rPr>
        <w:footnoteReference w:id="3"/>
      </w:r>
    </w:p>
    <w:p w14:paraId="32DAF4E0" w14:textId="77777777" w:rsidR="00547488" w:rsidRPr="00A3711F" w:rsidRDefault="00133EEF" w:rsidP="00B5457E">
      <w:pPr>
        <w:suppressLineNumbers/>
        <w:spacing w:before="120" w:after="120"/>
        <w:ind w:firstLine="720"/>
        <w:jc w:val="both"/>
        <w:rPr>
          <w:rFonts w:ascii="Book Antiqua" w:hAnsi="Book Antiqua"/>
          <w:szCs w:val="24"/>
          <w:lang w:val="es-PR"/>
        </w:rPr>
      </w:pPr>
      <w:r w:rsidRPr="00A3711F">
        <w:rPr>
          <w:rFonts w:ascii="Book Antiqua" w:hAnsi="Book Antiqua"/>
          <w:szCs w:val="24"/>
          <w:lang w:val="es-PR"/>
        </w:rPr>
        <w:t>Por décadas</w:t>
      </w:r>
      <w:r w:rsidR="00547488" w:rsidRPr="00A3711F">
        <w:rPr>
          <w:rFonts w:ascii="Book Antiqua" w:hAnsi="Book Antiqua"/>
          <w:szCs w:val="24"/>
          <w:lang w:val="es-PR"/>
        </w:rPr>
        <w:t xml:space="preserve"> el Departamento de Educación</w:t>
      </w:r>
      <w:r w:rsidRPr="00A3711F">
        <w:rPr>
          <w:rFonts w:ascii="Book Antiqua" w:hAnsi="Book Antiqua"/>
          <w:szCs w:val="24"/>
          <w:lang w:val="es-PR"/>
        </w:rPr>
        <w:t xml:space="preserve"> ha</w:t>
      </w:r>
      <w:r w:rsidR="00547488" w:rsidRPr="00A3711F">
        <w:rPr>
          <w:rFonts w:ascii="Book Antiqua" w:hAnsi="Book Antiqua"/>
          <w:szCs w:val="24"/>
          <w:lang w:val="es-PR"/>
        </w:rPr>
        <w:t xml:space="preserve"> recluta</w:t>
      </w:r>
      <w:r w:rsidR="00F22FB7" w:rsidRPr="00A3711F">
        <w:rPr>
          <w:rFonts w:ascii="Book Antiqua" w:hAnsi="Book Antiqua"/>
          <w:szCs w:val="24"/>
          <w:lang w:val="es-PR"/>
        </w:rPr>
        <w:t>do</w:t>
      </w:r>
      <w:r w:rsidR="00547488" w:rsidRPr="00A3711F">
        <w:rPr>
          <w:rFonts w:ascii="Book Antiqua" w:hAnsi="Book Antiqua"/>
          <w:szCs w:val="24"/>
          <w:lang w:val="es-PR"/>
        </w:rPr>
        <w:t xml:space="preserve"> personas en puestos irregulares y/o por contrato para fungir como </w:t>
      </w:r>
      <w:r w:rsidR="00B77861" w:rsidRPr="00274BA1">
        <w:rPr>
          <w:rFonts w:ascii="Book Antiqua" w:hAnsi="Book Antiqua"/>
          <w:lang w:val="es-PR"/>
        </w:rPr>
        <w:t>Asistentes de Servicios Especiales al Estudiante</w:t>
      </w:r>
      <w:r w:rsidR="00B77861">
        <w:rPr>
          <w:rFonts w:ascii="Book Antiqua" w:hAnsi="Book Antiqua"/>
          <w:lang w:val="es-PR"/>
        </w:rPr>
        <w:t xml:space="preserve">, </w:t>
      </w:r>
      <w:r w:rsidR="00B77861" w:rsidRPr="00274BA1">
        <w:rPr>
          <w:rFonts w:ascii="Book Antiqua" w:hAnsi="Book Antiqua"/>
          <w:lang w:val="es-PR"/>
        </w:rPr>
        <w:t>Trabajadores I (T-I</w:t>
      </w:r>
      <w:r w:rsidR="00B77861">
        <w:rPr>
          <w:rFonts w:ascii="Book Antiqua" w:hAnsi="Book Antiqua"/>
          <w:lang w:val="es-PR"/>
        </w:rPr>
        <w:t>)</w:t>
      </w:r>
      <w:r w:rsidR="00547488" w:rsidRPr="00A3711F">
        <w:rPr>
          <w:rFonts w:ascii="Book Antiqua" w:hAnsi="Book Antiqua"/>
          <w:szCs w:val="24"/>
          <w:lang w:val="es-PR"/>
        </w:rPr>
        <w:t>.</w:t>
      </w:r>
      <w:r w:rsidR="0077730F" w:rsidRPr="00A3711F">
        <w:rPr>
          <w:rFonts w:ascii="Book Antiqua" w:hAnsi="Book Antiqua"/>
          <w:szCs w:val="24"/>
          <w:lang w:val="es-PR"/>
        </w:rPr>
        <w:t xml:space="preserve"> Inclusive este personal ostenta posiciones irregulares y/o por contrato </w:t>
      </w:r>
      <w:r w:rsidR="00547488" w:rsidRPr="00A3711F">
        <w:rPr>
          <w:rFonts w:ascii="Book Antiqua" w:hAnsi="Book Antiqua"/>
          <w:szCs w:val="24"/>
          <w:lang w:val="es-PR"/>
        </w:rPr>
        <w:t>hasta por doce (12) años consecutivos en puestos que han demostrado ser de necesidad permanente. Dicha práctica</w:t>
      </w:r>
      <w:r w:rsidR="00F22FB7" w:rsidRPr="00A3711F">
        <w:rPr>
          <w:rFonts w:ascii="Book Antiqua" w:hAnsi="Book Antiqua"/>
          <w:szCs w:val="24"/>
          <w:lang w:val="es-PR"/>
        </w:rPr>
        <w:t xml:space="preserve"> </w:t>
      </w:r>
      <w:r w:rsidR="00547488" w:rsidRPr="00A3711F">
        <w:rPr>
          <w:rFonts w:ascii="Book Antiqua" w:hAnsi="Book Antiqua"/>
          <w:szCs w:val="24"/>
          <w:lang w:val="es-PR"/>
        </w:rPr>
        <w:t xml:space="preserve">es </w:t>
      </w:r>
      <w:r w:rsidR="00FB350F" w:rsidRPr="00A3711F">
        <w:rPr>
          <w:rFonts w:ascii="Book Antiqua" w:hAnsi="Book Antiqua"/>
          <w:szCs w:val="24"/>
          <w:lang w:val="es-PR"/>
        </w:rPr>
        <w:t>l</w:t>
      </w:r>
      <w:r w:rsidR="00FB350F">
        <w:rPr>
          <w:rFonts w:ascii="Book Antiqua" w:hAnsi="Book Antiqua"/>
          <w:szCs w:val="24"/>
          <w:lang w:val="es-PR"/>
        </w:rPr>
        <w:t>e</w:t>
      </w:r>
      <w:r w:rsidR="00FB350F" w:rsidRPr="00A3711F">
        <w:rPr>
          <w:rFonts w:ascii="Book Antiqua" w:hAnsi="Book Antiqua"/>
          <w:szCs w:val="24"/>
          <w:lang w:val="es-PR"/>
        </w:rPr>
        <w:t>siv</w:t>
      </w:r>
      <w:r w:rsidR="00FB350F">
        <w:rPr>
          <w:rFonts w:ascii="Book Antiqua" w:hAnsi="Book Antiqua"/>
          <w:szCs w:val="24"/>
          <w:lang w:val="es-PR"/>
        </w:rPr>
        <w:t>a</w:t>
      </w:r>
      <w:r w:rsidR="00547488" w:rsidRPr="00A3711F">
        <w:rPr>
          <w:rFonts w:ascii="Book Antiqua" w:hAnsi="Book Antiqua"/>
          <w:szCs w:val="24"/>
          <w:lang w:val="es-PR"/>
        </w:rPr>
        <w:t xml:space="preserve"> a los derechos concedidos por la Constitución Puerto Rico, la </w:t>
      </w:r>
      <w:r w:rsidR="0077730F" w:rsidRPr="00A3711F">
        <w:rPr>
          <w:rFonts w:ascii="Book Antiqua" w:hAnsi="Book Antiqua"/>
          <w:szCs w:val="24"/>
          <w:lang w:val="es-PR"/>
        </w:rPr>
        <w:t>“Ley de Reforma Educativa de Puerto Rico”</w:t>
      </w:r>
      <w:r w:rsidR="00547488" w:rsidRPr="00A3711F">
        <w:rPr>
          <w:rFonts w:ascii="Book Antiqua" w:hAnsi="Book Antiqua"/>
          <w:szCs w:val="24"/>
          <w:lang w:val="es-PR"/>
        </w:rPr>
        <w:t>, la Ley Núm.</w:t>
      </w:r>
      <w:r w:rsidR="0077730F" w:rsidRPr="00A3711F">
        <w:rPr>
          <w:rFonts w:ascii="Book Antiqua" w:hAnsi="Book Antiqua"/>
          <w:szCs w:val="24"/>
          <w:lang w:val="es-PR"/>
        </w:rPr>
        <w:t xml:space="preserve"> 85-2018</w:t>
      </w:r>
      <w:r w:rsidR="00547488" w:rsidRPr="00A3711F">
        <w:rPr>
          <w:rFonts w:ascii="Book Antiqua" w:hAnsi="Book Antiqua"/>
          <w:szCs w:val="24"/>
          <w:lang w:val="es-PR"/>
        </w:rPr>
        <w:t>,</w:t>
      </w:r>
      <w:r w:rsidR="00FB350F">
        <w:rPr>
          <w:rFonts w:ascii="Book Antiqua" w:hAnsi="Book Antiqua"/>
          <w:szCs w:val="24"/>
          <w:lang w:val="es-PR"/>
        </w:rPr>
        <w:t xml:space="preserve"> según enmendada,</w:t>
      </w:r>
      <w:r w:rsidR="00547488" w:rsidRPr="00A3711F">
        <w:rPr>
          <w:rFonts w:ascii="Book Antiqua" w:hAnsi="Book Antiqua"/>
          <w:szCs w:val="24"/>
          <w:lang w:val="es-PR"/>
        </w:rPr>
        <w:t xml:space="preserve"> además de poner en riesgo el desarrollo intelectual y académico de nuestros estudiantes.</w:t>
      </w:r>
      <w:r w:rsidR="00FB350F" w:rsidRPr="00FB350F">
        <w:rPr>
          <w:rFonts w:ascii="Book Antiqua" w:hAnsi="Book Antiqua"/>
          <w:szCs w:val="24"/>
          <w:lang w:val="es-PR"/>
        </w:rPr>
        <w:t xml:space="preserve"> </w:t>
      </w:r>
      <w:r w:rsidR="00FB350F" w:rsidRPr="00A3711F">
        <w:rPr>
          <w:rFonts w:ascii="Book Antiqua" w:hAnsi="Book Antiqua"/>
          <w:szCs w:val="24"/>
          <w:lang w:val="es-PR"/>
        </w:rPr>
        <w:t>Existen Trabajadores I en puestos de Asistentes Especiales de Estudiantes I atendiendo estudiantes con diversas condiciones en una misma región por más de diez (10) años consecutivos.</w:t>
      </w:r>
      <w:r w:rsidR="00FB350F">
        <w:rPr>
          <w:rFonts w:ascii="Book Antiqua" w:hAnsi="Book Antiqua"/>
          <w:szCs w:val="24"/>
          <w:lang w:val="es-PR"/>
        </w:rPr>
        <w:t xml:space="preserve"> </w:t>
      </w:r>
    </w:p>
    <w:p w14:paraId="14F0F97D" w14:textId="77777777" w:rsidR="00547488" w:rsidRPr="00A3711F" w:rsidRDefault="00547488" w:rsidP="00FB350F">
      <w:pPr>
        <w:suppressLineNumbers/>
        <w:spacing w:before="120" w:after="120"/>
        <w:ind w:firstLine="720"/>
        <w:jc w:val="both"/>
        <w:rPr>
          <w:rFonts w:ascii="Book Antiqua" w:hAnsi="Book Antiqua"/>
          <w:szCs w:val="24"/>
          <w:lang w:val="es-PR"/>
        </w:rPr>
      </w:pPr>
      <w:r w:rsidRPr="00A3711F">
        <w:rPr>
          <w:rFonts w:ascii="Book Antiqua" w:hAnsi="Book Antiqua"/>
          <w:szCs w:val="24"/>
          <w:lang w:val="es-PR"/>
        </w:rPr>
        <w:t xml:space="preserve">En los últimos años el número de estudiantes con necesidades especiales ha aumentado, mientras los nombramientos de </w:t>
      </w:r>
      <w:r w:rsidR="00B77861" w:rsidRPr="00274BA1">
        <w:rPr>
          <w:rFonts w:ascii="Book Antiqua" w:hAnsi="Book Antiqua"/>
          <w:lang w:val="es-PR"/>
        </w:rPr>
        <w:t>Asistentes de Servicios Especiales al Estudiante</w:t>
      </w:r>
      <w:r w:rsidR="00B77861">
        <w:rPr>
          <w:rFonts w:ascii="Book Antiqua" w:hAnsi="Book Antiqua"/>
          <w:lang w:val="es-PR"/>
        </w:rPr>
        <w:t xml:space="preserve">, </w:t>
      </w:r>
      <w:r w:rsidR="00B77861" w:rsidRPr="00274BA1">
        <w:rPr>
          <w:rFonts w:ascii="Book Antiqua" w:hAnsi="Book Antiqua"/>
          <w:lang w:val="es-PR"/>
        </w:rPr>
        <w:t>Trabajadores I (T-I</w:t>
      </w:r>
      <w:r w:rsidR="00B77861">
        <w:rPr>
          <w:rFonts w:ascii="Book Antiqua" w:hAnsi="Book Antiqua"/>
          <w:lang w:val="es-PR"/>
        </w:rPr>
        <w:t>)</w:t>
      </w:r>
      <w:r w:rsidRPr="00A3711F">
        <w:rPr>
          <w:rFonts w:ascii="Book Antiqua" w:hAnsi="Book Antiqua"/>
          <w:szCs w:val="24"/>
          <w:lang w:val="es-PR"/>
        </w:rPr>
        <w:t xml:space="preserve"> no.</w:t>
      </w:r>
      <w:r w:rsidR="00A3711F" w:rsidRPr="00A3711F">
        <w:rPr>
          <w:rFonts w:ascii="Book Antiqua" w:hAnsi="Book Antiqua"/>
          <w:szCs w:val="24"/>
          <w:lang w:val="es-PR"/>
        </w:rPr>
        <w:t xml:space="preserve"> </w:t>
      </w:r>
      <w:r w:rsidRPr="00A3711F">
        <w:rPr>
          <w:rFonts w:ascii="Book Antiqua" w:hAnsi="Book Antiqua"/>
          <w:szCs w:val="24"/>
          <w:lang w:val="es-PR"/>
        </w:rPr>
        <w:t>Año tras año, nuestros estudiantes, padres y maestros albergan la esperanza de iniciar un curso escolar donde el sistema le provea todos los recursos necesarios para llevar a cabo el proceso enseñanza-aprendizaje, en una forma óptima y libre de interferencias que redunden en un alto desempeño de nuestro estudiantado. Los padres de los estudiantes con necesidades especiales se ven obligados a dejar de trabajar por no contar con certeza de que sus hijos tendrán los recursos que necesitan para cumplir con los requisitos escolares.</w:t>
      </w:r>
    </w:p>
    <w:p w14:paraId="7B9FE827" w14:textId="77777777" w:rsidR="00547488" w:rsidRPr="00B5457E" w:rsidRDefault="00547488" w:rsidP="00FB350F">
      <w:pPr>
        <w:suppressLineNumbers/>
        <w:spacing w:before="120" w:after="120"/>
        <w:ind w:firstLine="720"/>
        <w:jc w:val="both"/>
        <w:rPr>
          <w:rFonts w:ascii="Book Antiqua" w:hAnsi="Book Antiqua"/>
          <w:szCs w:val="24"/>
          <w:highlight w:val="green"/>
          <w:lang w:val="es-PR"/>
        </w:rPr>
      </w:pPr>
      <w:r w:rsidRPr="00872E26">
        <w:rPr>
          <w:rFonts w:ascii="Book Antiqua" w:hAnsi="Book Antiqua"/>
          <w:szCs w:val="24"/>
          <w:lang w:val="es-PR"/>
        </w:rPr>
        <w:t xml:space="preserve">La inclusión del estudiante con necesidades especiales se afecta cuando no participa plenamente en las actividades de orientación a la comunidad escolar durante los primeros días cuando sus maestros establecen las normas, discuten el prontuario y comienzan a crear la cultura de la escuela y del salón de clases. Transcurren, en muchas ocasiones, semanas y meses en que cientos de escuelas no han completado la plantilla total de </w:t>
      </w:r>
      <w:r w:rsidR="00B77861" w:rsidRPr="00274BA1">
        <w:rPr>
          <w:rFonts w:ascii="Book Antiqua" w:hAnsi="Book Antiqua"/>
          <w:lang w:val="es-PR"/>
        </w:rPr>
        <w:t>Asistentes de Servicios Especiales al Estudiante</w:t>
      </w:r>
      <w:r w:rsidR="00B77861">
        <w:rPr>
          <w:rFonts w:ascii="Book Antiqua" w:hAnsi="Book Antiqua"/>
          <w:lang w:val="es-PR"/>
        </w:rPr>
        <w:t xml:space="preserve">, </w:t>
      </w:r>
      <w:r w:rsidR="00B77861" w:rsidRPr="00274BA1">
        <w:rPr>
          <w:rFonts w:ascii="Book Antiqua" w:hAnsi="Book Antiqua"/>
          <w:lang w:val="es-PR"/>
        </w:rPr>
        <w:t>Trabajadores I (T-I</w:t>
      </w:r>
      <w:r w:rsidR="00B77861">
        <w:rPr>
          <w:rFonts w:ascii="Book Antiqua" w:hAnsi="Book Antiqua"/>
          <w:lang w:val="es-PR"/>
        </w:rPr>
        <w:t>)</w:t>
      </w:r>
      <w:r w:rsidRPr="00872E26">
        <w:rPr>
          <w:rFonts w:ascii="Book Antiqua" w:hAnsi="Book Antiqua"/>
          <w:szCs w:val="24"/>
          <w:lang w:val="es-PR"/>
        </w:rPr>
        <w:t xml:space="preserve"> necesarios. Esta situación crea un gran desasosiego tanto en los educandos, los padres y en los mismos Asistentes Especiales. Son estos últimos quienes aceptan cartas de nombramiento irregular conociendo que su contrato no será efectivo inmediatamente</w:t>
      </w:r>
      <w:r w:rsidR="00A3711F" w:rsidRPr="00872E26">
        <w:rPr>
          <w:rFonts w:ascii="Book Antiqua" w:hAnsi="Book Antiqua"/>
          <w:szCs w:val="24"/>
          <w:lang w:val="es-PR"/>
        </w:rPr>
        <w:t xml:space="preserve"> y</w:t>
      </w:r>
      <w:r w:rsidRPr="00872E26">
        <w:rPr>
          <w:rFonts w:ascii="Book Antiqua" w:hAnsi="Book Antiqua"/>
          <w:szCs w:val="24"/>
          <w:lang w:val="es-PR"/>
        </w:rPr>
        <w:t xml:space="preserve"> desempeñar</w:t>
      </w:r>
      <w:r w:rsidR="00A3711F" w:rsidRPr="00872E26">
        <w:rPr>
          <w:rFonts w:ascii="Book Antiqua" w:hAnsi="Book Antiqua"/>
          <w:szCs w:val="24"/>
          <w:lang w:val="es-PR"/>
        </w:rPr>
        <w:t>án</w:t>
      </w:r>
      <w:r w:rsidRPr="00872E26">
        <w:rPr>
          <w:rFonts w:ascii="Book Antiqua" w:hAnsi="Book Antiqua"/>
          <w:szCs w:val="24"/>
          <w:lang w:val="es-PR"/>
        </w:rPr>
        <w:t xml:space="preserve"> funciones de necesidad permanente, sin recibir los mismos beneficios que ostenta un empleado regular, entre estos, el plan médico,</w:t>
      </w:r>
      <w:r w:rsidR="00872E26">
        <w:rPr>
          <w:rFonts w:ascii="Book Antiqua" w:hAnsi="Book Antiqua"/>
          <w:szCs w:val="24"/>
          <w:lang w:val="es-PR"/>
        </w:rPr>
        <w:t xml:space="preserve"> licencias de vacaciones, enfermedad</w:t>
      </w:r>
      <w:r w:rsidRPr="00872E26">
        <w:rPr>
          <w:rFonts w:ascii="Book Antiqua" w:hAnsi="Book Antiqua"/>
          <w:szCs w:val="24"/>
          <w:lang w:val="es-PR"/>
        </w:rPr>
        <w:t xml:space="preserve"> y el </w:t>
      </w:r>
      <w:r w:rsidRPr="00872E26">
        <w:rPr>
          <w:rFonts w:ascii="Book Antiqua" w:hAnsi="Book Antiqua"/>
          <w:szCs w:val="24"/>
          <w:lang w:val="es-PR"/>
        </w:rPr>
        <w:lastRenderedPageBreak/>
        <w:t>hacer constar su estatus permanente en cualquier gestión crediticia que realicen.</w:t>
      </w:r>
      <w:r w:rsidR="00B5457E">
        <w:rPr>
          <w:rFonts w:ascii="Book Antiqua" w:hAnsi="Book Antiqua"/>
          <w:szCs w:val="24"/>
          <w:lang w:val="es-PR"/>
        </w:rPr>
        <w:t xml:space="preserve"> </w:t>
      </w:r>
      <w:r w:rsidR="00B5457E" w:rsidRPr="00B5457E">
        <w:rPr>
          <w:rFonts w:ascii="Book Antiqua" w:hAnsi="Book Antiqua"/>
          <w:szCs w:val="24"/>
          <w:lang w:val="es-PR"/>
        </w:rPr>
        <w:t>Peor aún, en momentos de emergencias nacionales, como los que hemos vivido recientemente tras el embate de los huracanes Irma y María, los terremotos y recientemente con la pandemia del virus “Covid-19”, estos funcionarios se quedan sin horas de trabajo y no cobran.</w:t>
      </w:r>
      <w:r w:rsidR="003614D5" w:rsidRPr="003614D5">
        <w:rPr>
          <w:rFonts w:ascii="Book Antiqua" w:hAnsi="Book Antiqua"/>
          <w:szCs w:val="24"/>
          <w:lang w:val="es-PR"/>
        </w:rPr>
        <w:t xml:space="preserve"> </w:t>
      </w:r>
      <w:r w:rsidR="003614D5">
        <w:rPr>
          <w:rFonts w:ascii="Book Antiqua" w:hAnsi="Book Antiqua"/>
          <w:szCs w:val="24"/>
          <w:lang w:val="es-PR"/>
        </w:rPr>
        <w:t>Además, es sabido que estos profesionales desempeñan sus funciones durante el periodo escolar que equivale a cuarenta (40) semanas al año. No obstante, el resto de las doce (12) semanas que le restan al año no reciben compensación por no ser empleados o empleadas regulares.</w:t>
      </w:r>
    </w:p>
    <w:p w14:paraId="409A25C4" w14:textId="77777777" w:rsidR="00B5457E" w:rsidRDefault="00B5457E" w:rsidP="003614D5">
      <w:pPr>
        <w:suppressLineNumbers/>
        <w:spacing w:before="120" w:after="120"/>
        <w:ind w:firstLine="720"/>
        <w:jc w:val="both"/>
        <w:rPr>
          <w:rFonts w:ascii="Book Antiqua" w:hAnsi="Book Antiqua"/>
          <w:szCs w:val="24"/>
          <w:lang w:val="es-PR"/>
        </w:rPr>
      </w:pPr>
      <w:r>
        <w:rPr>
          <w:rFonts w:ascii="Book Antiqua" w:hAnsi="Book Antiqua"/>
          <w:szCs w:val="24"/>
          <w:lang w:val="es-PR"/>
        </w:rPr>
        <w:t>Lo anterior</w:t>
      </w:r>
      <w:r w:rsidR="00FB350F">
        <w:rPr>
          <w:rFonts w:ascii="Book Antiqua" w:hAnsi="Book Antiqua"/>
          <w:szCs w:val="24"/>
          <w:lang w:val="es-PR"/>
        </w:rPr>
        <w:t>,</w:t>
      </w:r>
      <w:r>
        <w:rPr>
          <w:rFonts w:ascii="Book Antiqua" w:hAnsi="Book Antiqua"/>
          <w:szCs w:val="24"/>
          <w:lang w:val="es-PR"/>
        </w:rPr>
        <w:t xml:space="preserve"> atado a que a</w:t>
      </w:r>
      <w:r w:rsidR="00A06062" w:rsidRPr="00A06062">
        <w:rPr>
          <w:rFonts w:ascii="Book Antiqua" w:hAnsi="Book Antiqua"/>
          <w:szCs w:val="24"/>
          <w:lang w:val="es-PR"/>
        </w:rPr>
        <w:t xml:space="preserve">ctualmente, </w:t>
      </w:r>
      <w:r w:rsidR="003614D5">
        <w:rPr>
          <w:rFonts w:ascii="Book Antiqua" w:hAnsi="Book Antiqua"/>
          <w:szCs w:val="24"/>
          <w:lang w:val="es-PR"/>
        </w:rPr>
        <w:t xml:space="preserve">la compensación </w:t>
      </w:r>
      <w:r w:rsidR="00A06062" w:rsidRPr="00A06062">
        <w:rPr>
          <w:rFonts w:ascii="Book Antiqua" w:hAnsi="Book Antiqua"/>
          <w:szCs w:val="24"/>
          <w:lang w:val="es-PR"/>
        </w:rPr>
        <w:t>de l</w:t>
      </w:r>
      <w:r w:rsidR="00FB350F">
        <w:rPr>
          <w:rFonts w:ascii="Book Antiqua" w:hAnsi="Book Antiqua"/>
          <w:szCs w:val="24"/>
          <w:lang w:val="es-PR"/>
        </w:rPr>
        <w:t>o</w:t>
      </w:r>
      <w:r w:rsidR="00A06062" w:rsidRPr="00A06062">
        <w:rPr>
          <w:rFonts w:ascii="Book Antiqua" w:hAnsi="Book Antiqua"/>
          <w:szCs w:val="24"/>
          <w:lang w:val="es-PR"/>
        </w:rPr>
        <w:t xml:space="preserve">s </w:t>
      </w:r>
      <w:r w:rsidR="00B77861" w:rsidRPr="00274BA1">
        <w:rPr>
          <w:rFonts w:ascii="Book Antiqua" w:hAnsi="Book Antiqua"/>
          <w:lang w:val="es-PR"/>
        </w:rPr>
        <w:t>Asistentes de Servicios Especiales al Estudiante</w:t>
      </w:r>
      <w:r w:rsidR="00B77861">
        <w:rPr>
          <w:rFonts w:ascii="Book Antiqua" w:hAnsi="Book Antiqua"/>
          <w:lang w:val="es-PR"/>
        </w:rPr>
        <w:t xml:space="preserve">, </w:t>
      </w:r>
      <w:r w:rsidR="00B77861" w:rsidRPr="00274BA1">
        <w:rPr>
          <w:rFonts w:ascii="Book Antiqua" w:hAnsi="Book Antiqua"/>
          <w:lang w:val="es-PR"/>
        </w:rPr>
        <w:t>Trabajadores I (T-I</w:t>
      </w:r>
      <w:r w:rsidR="00B77861">
        <w:rPr>
          <w:rFonts w:ascii="Book Antiqua" w:hAnsi="Book Antiqua"/>
          <w:lang w:val="es-PR"/>
        </w:rPr>
        <w:t>)</w:t>
      </w:r>
      <w:r w:rsidR="003614D5">
        <w:rPr>
          <w:rFonts w:ascii="Book Antiqua" w:hAnsi="Book Antiqua"/>
          <w:szCs w:val="24"/>
          <w:lang w:val="es-PR"/>
        </w:rPr>
        <w:t xml:space="preserve"> es alrededor de</w:t>
      </w:r>
      <w:r w:rsidR="00A06062">
        <w:rPr>
          <w:rFonts w:ascii="Book Antiqua" w:hAnsi="Book Antiqua"/>
          <w:szCs w:val="24"/>
          <w:lang w:val="es-PR"/>
        </w:rPr>
        <w:t xml:space="preserve"> $9.00</w:t>
      </w:r>
      <w:r w:rsidR="00A06062" w:rsidRPr="00A06062">
        <w:rPr>
          <w:rFonts w:ascii="Book Antiqua" w:hAnsi="Book Antiqua"/>
          <w:szCs w:val="24"/>
          <w:lang w:val="es-PR"/>
        </w:rPr>
        <w:t xml:space="preserve"> </w:t>
      </w:r>
      <w:r w:rsidR="003614D5">
        <w:rPr>
          <w:rFonts w:ascii="Book Antiqua" w:hAnsi="Book Antiqua"/>
          <w:szCs w:val="24"/>
          <w:lang w:val="es-PR"/>
        </w:rPr>
        <w:t xml:space="preserve">dólares </w:t>
      </w:r>
      <w:r w:rsidR="00A06062" w:rsidRPr="00A06062">
        <w:rPr>
          <w:rFonts w:ascii="Book Antiqua" w:hAnsi="Book Antiqua"/>
          <w:szCs w:val="24"/>
          <w:lang w:val="es-PR"/>
        </w:rPr>
        <w:t xml:space="preserve">por hora, </w:t>
      </w:r>
      <w:r w:rsidR="00A06062">
        <w:rPr>
          <w:rFonts w:ascii="Book Antiqua" w:hAnsi="Book Antiqua"/>
          <w:szCs w:val="24"/>
          <w:lang w:val="es-PR"/>
        </w:rPr>
        <w:t>lo que equivale a</w:t>
      </w:r>
      <w:r w:rsidR="00B77861">
        <w:rPr>
          <w:rFonts w:ascii="Book Antiqua" w:hAnsi="Book Antiqua"/>
          <w:szCs w:val="24"/>
          <w:lang w:val="es-PR"/>
        </w:rPr>
        <w:t xml:space="preserve"> alrededor de</w:t>
      </w:r>
      <w:r w:rsidR="00A06062">
        <w:rPr>
          <w:rFonts w:ascii="Book Antiqua" w:hAnsi="Book Antiqua"/>
          <w:szCs w:val="24"/>
          <w:lang w:val="es-PR"/>
        </w:rPr>
        <w:t xml:space="preserve"> unos $1,000.00</w:t>
      </w:r>
      <w:r w:rsidR="00A06062" w:rsidRPr="00A06062">
        <w:rPr>
          <w:rFonts w:ascii="Book Antiqua" w:hAnsi="Book Antiqua"/>
          <w:szCs w:val="24"/>
          <w:lang w:val="es-PR"/>
        </w:rPr>
        <w:t xml:space="preserve"> dólares mensuales. Ésta es una compensación precaria e inaceptable cuando se considera el aumento</w:t>
      </w:r>
      <w:r w:rsidR="00A06062">
        <w:rPr>
          <w:rFonts w:ascii="Book Antiqua" w:hAnsi="Book Antiqua"/>
          <w:szCs w:val="24"/>
          <w:lang w:val="es-PR"/>
        </w:rPr>
        <w:t xml:space="preserve"> desproporcionado </w:t>
      </w:r>
      <w:r w:rsidR="00A06062" w:rsidRPr="00A06062">
        <w:rPr>
          <w:rFonts w:ascii="Book Antiqua" w:hAnsi="Book Antiqua"/>
          <w:szCs w:val="24"/>
          <w:lang w:val="es-PR"/>
        </w:rPr>
        <w:t>en el costo de vida que hemos experimentado durante los últimos años. Por tanto, es más que meritorio que se le</w:t>
      </w:r>
      <w:r w:rsidR="00A06062">
        <w:rPr>
          <w:rFonts w:ascii="Book Antiqua" w:hAnsi="Book Antiqua"/>
          <w:szCs w:val="24"/>
          <w:lang w:val="es-PR"/>
        </w:rPr>
        <w:t xml:space="preserve"> </w:t>
      </w:r>
      <w:r w:rsidR="00A06062" w:rsidRPr="00A06062">
        <w:rPr>
          <w:rFonts w:ascii="Book Antiqua" w:hAnsi="Book Antiqua"/>
          <w:szCs w:val="24"/>
          <w:lang w:val="es-PR"/>
        </w:rPr>
        <w:t>haga justicia salarial a l</w:t>
      </w:r>
      <w:r w:rsidR="003614D5">
        <w:rPr>
          <w:rFonts w:ascii="Book Antiqua" w:hAnsi="Book Antiqua"/>
          <w:szCs w:val="24"/>
          <w:lang w:val="es-PR"/>
        </w:rPr>
        <w:t>o</w:t>
      </w:r>
      <w:r w:rsidR="00A06062" w:rsidRPr="00A06062">
        <w:rPr>
          <w:rFonts w:ascii="Book Antiqua" w:hAnsi="Book Antiqua"/>
          <w:szCs w:val="24"/>
          <w:lang w:val="es-PR"/>
        </w:rPr>
        <w:t xml:space="preserve">s </w:t>
      </w:r>
      <w:r w:rsidR="00B77861" w:rsidRPr="00274BA1">
        <w:rPr>
          <w:rFonts w:ascii="Book Antiqua" w:hAnsi="Book Antiqua"/>
          <w:lang w:val="es-PR"/>
        </w:rPr>
        <w:t>Asistentes de Servicios Especiales al Estudiante</w:t>
      </w:r>
      <w:r w:rsidR="00B77861">
        <w:rPr>
          <w:rFonts w:ascii="Book Antiqua" w:hAnsi="Book Antiqua"/>
          <w:lang w:val="es-PR"/>
        </w:rPr>
        <w:t xml:space="preserve">, </w:t>
      </w:r>
      <w:r w:rsidR="00B77861" w:rsidRPr="00274BA1">
        <w:rPr>
          <w:rFonts w:ascii="Book Antiqua" w:hAnsi="Book Antiqua"/>
          <w:lang w:val="es-PR"/>
        </w:rPr>
        <w:t>Trabajadores I (T-I</w:t>
      </w:r>
      <w:r w:rsidR="00B77861">
        <w:rPr>
          <w:rFonts w:ascii="Book Antiqua" w:hAnsi="Book Antiqua"/>
          <w:lang w:val="es-PR"/>
        </w:rPr>
        <w:t>)</w:t>
      </w:r>
      <w:r w:rsidR="00A06062">
        <w:rPr>
          <w:rFonts w:ascii="Book Antiqua" w:hAnsi="Book Antiqua"/>
          <w:szCs w:val="24"/>
          <w:lang w:val="es-PR"/>
        </w:rPr>
        <w:t xml:space="preserve">. </w:t>
      </w:r>
      <w:r w:rsidRPr="00B5457E">
        <w:rPr>
          <w:rFonts w:ascii="Book Antiqua" w:hAnsi="Book Antiqua"/>
          <w:szCs w:val="24"/>
          <w:lang w:val="es-PR"/>
        </w:rPr>
        <w:t>Sin lugar a duda</w:t>
      </w:r>
      <w:r w:rsidR="00B77861">
        <w:rPr>
          <w:rFonts w:ascii="Book Antiqua" w:hAnsi="Book Antiqua"/>
          <w:szCs w:val="24"/>
          <w:lang w:val="es-PR"/>
        </w:rPr>
        <w:t>,</w:t>
      </w:r>
      <w:r w:rsidRPr="00B5457E">
        <w:rPr>
          <w:rFonts w:ascii="Book Antiqua" w:hAnsi="Book Antiqua"/>
          <w:szCs w:val="24"/>
          <w:lang w:val="es-PR"/>
        </w:rPr>
        <w:t xml:space="preserve"> estas personas tienen un rol esencial es nuestra sociedad, por lo cual deben ser remuneradas y compensadas como tal. También</w:t>
      </w:r>
      <w:r w:rsidR="00B77861">
        <w:rPr>
          <w:rFonts w:ascii="Book Antiqua" w:hAnsi="Book Antiqua"/>
          <w:szCs w:val="24"/>
          <w:lang w:val="es-PR"/>
        </w:rPr>
        <w:t>,</w:t>
      </w:r>
      <w:r w:rsidRPr="00B5457E">
        <w:rPr>
          <w:rFonts w:ascii="Book Antiqua" w:hAnsi="Book Antiqua"/>
          <w:szCs w:val="24"/>
          <w:lang w:val="es-PR"/>
        </w:rPr>
        <w:t xml:space="preserve"> deben recibir todas las protecciones laborales que nuestro ordenamiento jurídico ofrece para beneficio de los empleados </w:t>
      </w:r>
      <w:r w:rsidR="00B77861">
        <w:rPr>
          <w:rFonts w:ascii="Book Antiqua" w:hAnsi="Book Antiqua"/>
          <w:szCs w:val="24"/>
          <w:lang w:val="es-PR"/>
        </w:rPr>
        <w:t xml:space="preserve">y empleadas </w:t>
      </w:r>
      <w:r w:rsidRPr="00B5457E">
        <w:rPr>
          <w:rFonts w:ascii="Book Antiqua" w:hAnsi="Book Antiqua"/>
          <w:szCs w:val="24"/>
          <w:lang w:val="es-PR"/>
        </w:rPr>
        <w:t>regulares.</w:t>
      </w:r>
      <w:r w:rsidR="003614D5">
        <w:rPr>
          <w:rFonts w:ascii="Book Antiqua" w:hAnsi="Book Antiqua"/>
          <w:szCs w:val="24"/>
          <w:lang w:val="es-PR"/>
        </w:rPr>
        <w:t xml:space="preserve"> </w:t>
      </w:r>
    </w:p>
    <w:p w14:paraId="74A7A4F2" w14:textId="77777777" w:rsidR="00B5457E" w:rsidRPr="00B5457E" w:rsidRDefault="00B5457E" w:rsidP="00B5457E">
      <w:pPr>
        <w:suppressLineNumbers/>
        <w:spacing w:before="120" w:after="120"/>
        <w:ind w:firstLine="720"/>
        <w:jc w:val="both"/>
        <w:rPr>
          <w:rFonts w:ascii="Book Antiqua" w:hAnsi="Book Antiqua"/>
          <w:szCs w:val="24"/>
          <w:lang w:val="es-PR"/>
        </w:rPr>
      </w:pPr>
      <w:r w:rsidRPr="00B5457E">
        <w:rPr>
          <w:rFonts w:ascii="Book Antiqua" w:hAnsi="Book Antiqua"/>
          <w:szCs w:val="24"/>
          <w:lang w:val="es-PR"/>
        </w:rPr>
        <w:t xml:space="preserve">Esta realidad representa una injusticia en nuestro </w:t>
      </w:r>
      <w:r w:rsidR="00B77861">
        <w:rPr>
          <w:rFonts w:ascii="Book Antiqua" w:hAnsi="Book Antiqua"/>
          <w:szCs w:val="24"/>
          <w:lang w:val="es-PR"/>
        </w:rPr>
        <w:t>P</w:t>
      </w:r>
      <w:r w:rsidRPr="00B5457E">
        <w:rPr>
          <w:rFonts w:ascii="Book Antiqua" w:hAnsi="Book Antiqua"/>
          <w:szCs w:val="24"/>
          <w:lang w:val="es-PR"/>
        </w:rPr>
        <w:t xml:space="preserve">aís que no puede ni debe continuar. Según planteado, los </w:t>
      </w:r>
      <w:r w:rsidR="00B77861" w:rsidRPr="00274BA1">
        <w:rPr>
          <w:rFonts w:ascii="Book Antiqua" w:hAnsi="Book Antiqua"/>
          <w:lang w:val="es-PR"/>
        </w:rPr>
        <w:t>Asistentes de Servicios Especiales al Estudiante</w:t>
      </w:r>
      <w:r w:rsidR="00B77861">
        <w:rPr>
          <w:rFonts w:ascii="Book Antiqua" w:hAnsi="Book Antiqua"/>
          <w:lang w:val="es-PR"/>
        </w:rPr>
        <w:t xml:space="preserve">, </w:t>
      </w:r>
      <w:r w:rsidR="00B77861" w:rsidRPr="00274BA1">
        <w:rPr>
          <w:rFonts w:ascii="Book Antiqua" w:hAnsi="Book Antiqua"/>
          <w:lang w:val="es-PR"/>
        </w:rPr>
        <w:t>Trabajadores I (T-I</w:t>
      </w:r>
      <w:r w:rsidR="00B77861">
        <w:rPr>
          <w:rFonts w:ascii="Book Antiqua" w:hAnsi="Book Antiqua"/>
          <w:lang w:val="es-PR"/>
        </w:rPr>
        <w:t xml:space="preserve">) </w:t>
      </w:r>
      <w:r w:rsidRPr="00B5457E">
        <w:rPr>
          <w:rFonts w:ascii="Book Antiqua" w:hAnsi="Book Antiqua"/>
          <w:szCs w:val="24"/>
          <w:lang w:val="es-PR"/>
        </w:rPr>
        <w:t xml:space="preserve">del Departamento de Educación son funcionarios excepcionales que realizan labores indispensables en la sociedad para beneficio de una población marginada, los estudiantes de educación especial. La mayoría de los </w:t>
      </w:r>
      <w:r w:rsidR="00B77861" w:rsidRPr="00274BA1">
        <w:rPr>
          <w:rFonts w:ascii="Book Antiqua" w:hAnsi="Book Antiqua"/>
          <w:lang w:val="es-PR"/>
        </w:rPr>
        <w:t>Asistentes de Servicios Especiales al Estudiante</w:t>
      </w:r>
      <w:r w:rsidR="00B77861">
        <w:rPr>
          <w:rFonts w:ascii="Book Antiqua" w:hAnsi="Book Antiqua"/>
          <w:lang w:val="es-PR"/>
        </w:rPr>
        <w:t xml:space="preserve">, </w:t>
      </w:r>
      <w:r w:rsidR="00B77861" w:rsidRPr="00274BA1">
        <w:rPr>
          <w:rFonts w:ascii="Book Antiqua" w:hAnsi="Book Antiqua"/>
          <w:lang w:val="es-PR"/>
        </w:rPr>
        <w:t>Trabajadores I (T-I</w:t>
      </w:r>
      <w:r w:rsidR="00B77861">
        <w:rPr>
          <w:rFonts w:ascii="Book Antiqua" w:hAnsi="Book Antiqua"/>
          <w:lang w:val="es-PR"/>
        </w:rPr>
        <w:t xml:space="preserve">) </w:t>
      </w:r>
      <w:r w:rsidRPr="00B5457E">
        <w:rPr>
          <w:rFonts w:ascii="Book Antiqua" w:hAnsi="Book Antiqua"/>
          <w:szCs w:val="24"/>
          <w:lang w:val="es-PR"/>
        </w:rPr>
        <w:t>son mujeres jefas de familia con un bajo perfil socioeconómico.</w:t>
      </w:r>
      <w:r w:rsidR="00B77861">
        <w:rPr>
          <w:rFonts w:ascii="Book Antiqua" w:hAnsi="Book Antiqua"/>
          <w:szCs w:val="24"/>
          <w:lang w:val="es-PR"/>
        </w:rPr>
        <w:t xml:space="preserve"> </w:t>
      </w:r>
    </w:p>
    <w:p w14:paraId="5E6FC276" w14:textId="77777777" w:rsidR="00A06062" w:rsidRPr="00B5457E" w:rsidRDefault="003614D5" w:rsidP="00B5457E">
      <w:pPr>
        <w:suppressLineNumbers/>
        <w:spacing w:before="120" w:after="120"/>
        <w:ind w:firstLine="720"/>
        <w:jc w:val="both"/>
        <w:rPr>
          <w:rFonts w:ascii="Book Antiqua" w:hAnsi="Book Antiqua"/>
          <w:szCs w:val="24"/>
          <w:lang w:val="es-PR"/>
        </w:rPr>
      </w:pPr>
      <w:r>
        <w:rPr>
          <w:rFonts w:ascii="Book Antiqua" w:hAnsi="Book Antiqua"/>
          <w:szCs w:val="24"/>
          <w:lang w:val="es-PR"/>
        </w:rPr>
        <w:t>Asimismo, e</w:t>
      </w:r>
      <w:r w:rsidR="00B5457E">
        <w:rPr>
          <w:rFonts w:ascii="Book Antiqua" w:hAnsi="Book Antiqua"/>
          <w:szCs w:val="24"/>
          <w:lang w:val="es-PR"/>
        </w:rPr>
        <w:t>s sabido que e</w:t>
      </w:r>
      <w:r w:rsidR="00547488" w:rsidRPr="00B5457E">
        <w:rPr>
          <w:rFonts w:ascii="Book Antiqua" w:hAnsi="Book Antiqua"/>
          <w:szCs w:val="24"/>
          <w:lang w:val="es-PR"/>
        </w:rPr>
        <w:t>stos empleados</w:t>
      </w:r>
      <w:r w:rsidR="00B5457E">
        <w:rPr>
          <w:rFonts w:ascii="Book Antiqua" w:hAnsi="Book Antiqua"/>
          <w:szCs w:val="24"/>
          <w:lang w:val="es-PR"/>
        </w:rPr>
        <w:t xml:space="preserve"> y empleadas</w:t>
      </w:r>
      <w:r w:rsidR="00547488" w:rsidRPr="00B5457E">
        <w:rPr>
          <w:rFonts w:ascii="Book Antiqua" w:hAnsi="Book Antiqua"/>
          <w:szCs w:val="24"/>
          <w:lang w:val="es-PR"/>
        </w:rPr>
        <w:t xml:space="preserve"> realizan trabajos no diestros asistiendo a los estudiantes con </w:t>
      </w:r>
      <w:r w:rsidR="00B5457E">
        <w:rPr>
          <w:rFonts w:ascii="Book Antiqua" w:hAnsi="Book Antiqua"/>
          <w:szCs w:val="24"/>
          <w:lang w:val="es-PR"/>
        </w:rPr>
        <w:t>discapacidades</w:t>
      </w:r>
      <w:r w:rsidR="00547488" w:rsidRPr="00B5457E">
        <w:rPr>
          <w:rFonts w:ascii="Book Antiqua" w:hAnsi="Book Antiqua"/>
          <w:szCs w:val="24"/>
          <w:lang w:val="es-PR"/>
        </w:rPr>
        <w:t xml:space="preserve"> para proporcionar su desarrollo en destrezas manuales, sociales y de control, en y fuera del salón de clases. Sus servicios van dirigidos a atender aquellas situaciones que demandan de una atención directa e individualizada para cada estudiante, que no pueden ser realizadas por el maestro en particular.</w:t>
      </w:r>
      <w:r w:rsidR="00B5457E">
        <w:rPr>
          <w:rFonts w:ascii="Book Antiqua" w:hAnsi="Book Antiqua"/>
          <w:szCs w:val="24"/>
          <w:lang w:val="es-PR"/>
        </w:rPr>
        <w:t xml:space="preserve"> </w:t>
      </w:r>
      <w:r w:rsidR="00B5457E">
        <w:rPr>
          <w:rFonts w:ascii="Book Antiqua" w:hAnsi="Book Antiqua"/>
          <w:lang w:val="es-PR"/>
        </w:rPr>
        <w:t>No obstante</w:t>
      </w:r>
      <w:r w:rsidR="00A06062">
        <w:rPr>
          <w:rFonts w:ascii="Book Antiqua" w:hAnsi="Book Antiqua"/>
          <w:lang w:val="es-PR"/>
        </w:rPr>
        <w:t>, l</w:t>
      </w:r>
      <w:r w:rsidR="00A06062" w:rsidRPr="00A06062">
        <w:rPr>
          <w:rFonts w:ascii="Book Antiqua" w:hAnsi="Book Antiqua"/>
          <w:lang w:val="es-PR"/>
        </w:rPr>
        <w:t xml:space="preserve">os medios de comunicación han reseñado </w:t>
      </w:r>
      <w:r w:rsidR="00A06062">
        <w:rPr>
          <w:rFonts w:ascii="Book Antiqua" w:hAnsi="Book Antiqua"/>
          <w:lang w:val="es-PR"/>
        </w:rPr>
        <w:t>situaciones</w:t>
      </w:r>
      <w:r w:rsidR="00A06062" w:rsidRPr="00A06062">
        <w:rPr>
          <w:rFonts w:ascii="Book Antiqua" w:hAnsi="Book Antiqua"/>
          <w:lang w:val="es-PR"/>
        </w:rPr>
        <w:t xml:space="preserve"> en donde se evidencia la necesidad de que los </w:t>
      </w:r>
      <w:r w:rsidR="00B77861" w:rsidRPr="00274BA1">
        <w:rPr>
          <w:rFonts w:ascii="Book Antiqua" w:hAnsi="Book Antiqua"/>
          <w:lang w:val="es-PR"/>
        </w:rPr>
        <w:t>Asistentes de Servicios Especiales al Estudiante</w:t>
      </w:r>
      <w:r w:rsidR="00B77861">
        <w:rPr>
          <w:rFonts w:ascii="Book Antiqua" w:hAnsi="Book Antiqua"/>
          <w:lang w:val="es-PR"/>
        </w:rPr>
        <w:t xml:space="preserve">, </w:t>
      </w:r>
      <w:r w:rsidR="00B77861" w:rsidRPr="00274BA1">
        <w:rPr>
          <w:rFonts w:ascii="Book Antiqua" w:hAnsi="Book Antiqua"/>
          <w:lang w:val="es-PR"/>
        </w:rPr>
        <w:t>Trabajadores I (T-I</w:t>
      </w:r>
      <w:r w:rsidR="00B77861">
        <w:rPr>
          <w:rFonts w:ascii="Book Antiqua" w:hAnsi="Book Antiqua"/>
          <w:lang w:val="es-PR"/>
        </w:rPr>
        <w:t>)</w:t>
      </w:r>
      <w:r w:rsidR="00A06062" w:rsidRPr="00A06062">
        <w:rPr>
          <w:rFonts w:ascii="Book Antiqua" w:hAnsi="Book Antiqua"/>
          <w:lang w:val="es-PR"/>
        </w:rPr>
        <w:t xml:space="preserve"> reciban educación en dos áreas fundamentales, primeramente, en el manejo de conducta de estudiantes con necesidades especiales</w:t>
      </w:r>
      <w:r>
        <w:rPr>
          <w:rFonts w:ascii="Book Antiqua" w:hAnsi="Book Antiqua"/>
          <w:lang w:val="es-PR"/>
        </w:rPr>
        <w:t xml:space="preserve"> y en temas relacionados a </w:t>
      </w:r>
      <w:r w:rsidR="00A06062" w:rsidRPr="00A06062">
        <w:rPr>
          <w:rFonts w:ascii="Book Antiqua" w:hAnsi="Book Antiqua"/>
          <w:lang w:val="es-PR"/>
        </w:rPr>
        <w:t xml:space="preserve">los programas y servicios disponibles para nuestros estudiantes. Ciertamente una preparación adecuada al personal beneficiará el servicio que se brinda en nuestro Sistema de Educación Especial; máxime cuando las funciones de los </w:t>
      </w:r>
      <w:r w:rsidR="00B77861" w:rsidRPr="00274BA1">
        <w:rPr>
          <w:rFonts w:ascii="Book Antiqua" w:hAnsi="Book Antiqua"/>
          <w:lang w:val="es-PR"/>
        </w:rPr>
        <w:t>Asistentes de Servicios Especiales al Estudiante</w:t>
      </w:r>
      <w:r w:rsidR="00B77861">
        <w:rPr>
          <w:rFonts w:ascii="Book Antiqua" w:hAnsi="Book Antiqua"/>
          <w:lang w:val="es-PR"/>
        </w:rPr>
        <w:t xml:space="preserve">, </w:t>
      </w:r>
      <w:r w:rsidR="00B77861" w:rsidRPr="00274BA1">
        <w:rPr>
          <w:rFonts w:ascii="Book Antiqua" w:hAnsi="Book Antiqua"/>
          <w:lang w:val="es-PR"/>
        </w:rPr>
        <w:t>Trabajadores I (T-I</w:t>
      </w:r>
      <w:r w:rsidR="00B77861">
        <w:rPr>
          <w:rFonts w:ascii="Book Antiqua" w:hAnsi="Book Antiqua"/>
          <w:lang w:val="es-PR"/>
        </w:rPr>
        <w:t>)</w:t>
      </w:r>
      <w:r w:rsidR="00A06062" w:rsidRPr="00A06062">
        <w:rPr>
          <w:rFonts w:ascii="Book Antiqua" w:hAnsi="Book Antiqua"/>
          <w:lang w:val="es-PR"/>
        </w:rPr>
        <w:t xml:space="preserve"> dependerán de las necesidades particulares de cada uno.</w:t>
      </w:r>
    </w:p>
    <w:p w14:paraId="00840E19" w14:textId="77777777" w:rsidR="00A06062" w:rsidRPr="00017543" w:rsidRDefault="00017543" w:rsidP="00017543">
      <w:pPr>
        <w:suppressLineNumbers/>
        <w:spacing w:before="120" w:after="120"/>
        <w:ind w:firstLine="720"/>
        <w:jc w:val="both"/>
        <w:rPr>
          <w:rFonts w:ascii="Book Antiqua" w:hAnsi="Book Antiqua"/>
          <w:szCs w:val="24"/>
          <w:lang w:val="es-PR"/>
        </w:rPr>
      </w:pPr>
      <w:r w:rsidRPr="0078034C">
        <w:rPr>
          <w:rFonts w:ascii="Book Antiqua" w:hAnsi="Book Antiqua"/>
          <w:lang w:val="es-PR"/>
        </w:rPr>
        <w:t xml:space="preserve">Por todo lo cual, </w:t>
      </w:r>
      <w:r w:rsidR="00B77861">
        <w:rPr>
          <w:rFonts w:ascii="Book Antiqua" w:hAnsi="Book Antiqua"/>
          <w:lang w:val="es-PR"/>
        </w:rPr>
        <w:t>esta pieza legislativa busca mejorar la condición salarial de los</w:t>
      </w:r>
      <w:r w:rsidR="00A06062" w:rsidRPr="00017543">
        <w:rPr>
          <w:rFonts w:ascii="Book Antiqua" w:hAnsi="Book Antiqua"/>
          <w:szCs w:val="24"/>
          <w:lang w:val="es-PR"/>
        </w:rPr>
        <w:t>,</w:t>
      </w:r>
      <w:r w:rsidR="00341D44">
        <w:rPr>
          <w:rFonts w:ascii="Book Antiqua" w:hAnsi="Book Antiqua"/>
          <w:szCs w:val="24"/>
          <w:lang w:val="es-PR"/>
        </w:rPr>
        <w:t xml:space="preserve"> </w:t>
      </w:r>
      <w:r w:rsidR="00B77861" w:rsidRPr="00274BA1">
        <w:rPr>
          <w:rFonts w:ascii="Book Antiqua" w:hAnsi="Book Antiqua"/>
          <w:lang w:val="es-PR"/>
        </w:rPr>
        <w:t>Asistentes de Servicios Especiales al Estudiante</w:t>
      </w:r>
      <w:r w:rsidR="00B77861">
        <w:rPr>
          <w:rFonts w:ascii="Book Antiqua" w:hAnsi="Book Antiqua"/>
          <w:lang w:val="es-PR"/>
        </w:rPr>
        <w:t xml:space="preserve">, </w:t>
      </w:r>
      <w:r w:rsidR="00B77861" w:rsidRPr="00274BA1">
        <w:rPr>
          <w:rFonts w:ascii="Book Antiqua" w:hAnsi="Book Antiqua"/>
          <w:lang w:val="es-PR"/>
        </w:rPr>
        <w:t>Trabajadores I (T-I</w:t>
      </w:r>
      <w:r w:rsidR="00B77861">
        <w:rPr>
          <w:rFonts w:ascii="Book Antiqua" w:hAnsi="Book Antiqua"/>
          <w:lang w:val="es-PR"/>
        </w:rPr>
        <w:t xml:space="preserve">), reconocer su estatus </w:t>
      </w:r>
      <w:r w:rsidR="00B77861">
        <w:rPr>
          <w:rFonts w:ascii="Book Antiqua" w:hAnsi="Book Antiqua"/>
          <w:lang w:val="es-PR"/>
        </w:rPr>
        <w:lastRenderedPageBreak/>
        <w:t xml:space="preserve">de permanente </w:t>
      </w:r>
      <w:r w:rsidRPr="00017543">
        <w:rPr>
          <w:rFonts w:ascii="Book Antiqua" w:hAnsi="Book Antiqua"/>
          <w:szCs w:val="24"/>
          <w:lang w:val="es-PR"/>
        </w:rPr>
        <w:t>y establece</w:t>
      </w:r>
      <w:r w:rsidR="00D15399">
        <w:rPr>
          <w:rFonts w:ascii="Book Antiqua" w:hAnsi="Book Antiqua"/>
          <w:szCs w:val="24"/>
          <w:lang w:val="es-PR"/>
        </w:rPr>
        <w:t>r</w:t>
      </w:r>
      <w:r w:rsidRPr="00017543">
        <w:rPr>
          <w:rFonts w:ascii="Book Antiqua" w:hAnsi="Book Antiqua"/>
          <w:szCs w:val="24"/>
          <w:lang w:val="es-PR"/>
        </w:rPr>
        <w:t xml:space="preserve"> el proceso de capacitación y desarrollo profesional de estos profesionales</w:t>
      </w:r>
      <w:r w:rsidR="00D15399">
        <w:rPr>
          <w:rFonts w:ascii="Book Antiqua" w:hAnsi="Book Antiqua"/>
          <w:szCs w:val="24"/>
          <w:lang w:val="es-PR"/>
        </w:rPr>
        <w:t xml:space="preserve">. Así como </w:t>
      </w:r>
      <w:r w:rsidR="00A06062" w:rsidRPr="00017543">
        <w:rPr>
          <w:rFonts w:ascii="Book Antiqua" w:hAnsi="Book Antiqua"/>
          <w:szCs w:val="24"/>
          <w:lang w:val="es-PR"/>
        </w:rPr>
        <w:t>garantiza</w:t>
      </w:r>
      <w:r w:rsidR="00D15399">
        <w:rPr>
          <w:rFonts w:ascii="Book Antiqua" w:hAnsi="Book Antiqua"/>
          <w:szCs w:val="24"/>
          <w:lang w:val="es-PR"/>
        </w:rPr>
        <w:t>r</w:t>
      </w:r>
      <w:r w:rsidR="00A06062" w:rsidRPr="00017543">
        <w:rPr>
          <w:rFonts w:ascii="Book Antiqua" w:hAnsi="Book Antiqua"/>
          <w:szCs w:val="24"/>
          <w:lang w:val="es-PR"/>
        </w:rPr>
        <w:t xml:space="preserve"> que los </w:t>
      </w:r>
      <w:r w:rsidR="00D15399">
        <w:rPr>
          <w:rFonts w:ascii="Book Antiqua" w:hAnsi="Book Antiqua"/>
          <w:szCs w:val="24"/>
          <w:lang w:val="es-PR"/>
        </w:rPr>
        <w:t xml:space="preserve">y las </w:t>
      </w:r>
      <w:r w:rsidR="00A06062" w:rsidRPr="00017543">
        <w:rPr>
          <w:rFonts w:ascii="Book Antiqua" w:hAnsi="Book Antiqua"/>
          <w:szCs w:val="24"/>
          <w:lang w:val="es-PR"/>
        </w:rPr>
        <w:t xml:space="preserve">estudiantes reciban los servicios </w:t>
      </w:r>
      <w:r w:rsidRPr="00017543">
        <w:rPr>
          <w:rFonts w:ascii="Book Antiqua" w:hAnsi="Book Antiqua"/>
          <w:szCs w:val="24"/>
          <w:lang w:val="es-PR"/>
        </w:rPr>
        <w:t>necesarios que propendan a su pleno desarrollo.</w:t>
      </w:r>
    </w:p>
    <w:p w14:paraId="651D97C4" w14:textId="77777777" w:rsidR="006B581A" w:rsidRPr="0078034C" w:rsidRDefault="006B581A" w:rsidP="006B581A">
      <w:pPr>
        <w:suppressLineNumbers/>
        <w:spacing w:before="240" w:line="480" w:lineRule="auto"/>
        <w:rPr>
          <w:rFonts w:ascii="Book Antiqua" w:hAnsi="Book Antiqua"/>
          <w:i/>
          <w:lang w:val="es-ES_tradnl"/>
        </w:rPr>
      </w:pPr>
      <w:r w:rsidRPr="0078034C">
        <w:rPr>
          <w:rFonts w:ascii="Book Antiqua" w:hAnsi="Book Antiqua"/>
          <w:i/>
          <w:lang w:val="es-ES_tradnl"/>
        </w:rPr>
        <w:t xml:space="preserve">DECRÉTASE POR LA ASAMBLEA LEGISLATIVA DE PUERTO RICO: </w:t>
      </w:r>
    </w:p>
    <w:p w14:paraId="3B542D5F" w14:textId="77777777" w:rsidR="00094D72" w:rsidRDefault="00094D72" w:rsidP="000564DB">
      <w:pPr>
        <w:spacing w:line="480" w:lineRule="auto"/>
        <w:jc w:val="center"/>
        <w:rPr>
          <w:rFonts w:ascii="Book Antiqua" w:hAnsi="Book Antiqua"/>
          <w:lang w:val="es-ES_tradnl"/>
        </w:rPr>
      </w:pPr>
      <w:r>
        <w:rPr>
          <w:rFonts w:ascii="Book Antiqua" w:hAnsi="Book Antiqua"/>
          <w:lang w:val="es-ES_tradnl"/>
        </w:rPr>
        <w:t>CAPÍTULO I: TÍTULO</w:t>
      </w:r>
    </w:p>
    <w:p w14:paraId="275D5B6C" w14:textId="77777777" w:rsidR="004844CA" w:rsidRDefault="00B53A38" w:rsidP="000564DB">
      <w:pPr>
        <w:spacing w:line="480" w:lineRule="auto"/>
        <w:ind w:firstLine="360"/>
        <w:jc w:val="both"/>
        <w:rPr>
          <w:rFonts w:ascii="Book Antiqua" w:hAnsi="Book Antiqua"/>
          <w:lang w:val="es-ES_tradnl"/>
        </w:rPr>
      </w:pPr>
      <w:r>
        <w:rPr>
          <w:rFonts w:ascii="Book Antiqua" w:hAnsi="Book Antiqua"/>
          <w:lang w:val="es-ES_tradnl"/>
        </w:rPr>
        <w:t>Artículo</w:t>
      </w:r>
      <w:r w:rsidR="006B581A" w:rsidRPr="0078034C">
        <w:rPr>
          <w:rFonts w:ascii="Book Antiqua" w:hAnsi="Book Antiqua"/>
          <w:lang w:val="es-ES_tradnl"/>
        </w:rPr>
        <w:t xml:space="preserve"> 1.</w:t>
      </w:r>
      <w:r w:rsidR="00094D72">
        <w:rPr>
          <w:rFonts w:ascii="Book Antiqua" w:hAnsi="Book Antiqua"/>
          <w:lang w:val="es-ES_tradnl"/>
        </w:rPr>
        <w:t>1</w:t>
      </w:r>
      <w:r w:rsidR="00A737C6">
        <w:rPr>
          <w:rFonts w:ascii="Book Antiqua" w:hAnsi="Book Antiqua"/>
          <w:lang w:val="es-ES_tradnl"/>
        </w:rPr>
        <w:t>.</w:t>
      </w:r>
      <w:r w:rsidR="004844CA">
        <w:rPr>
          <w:rFonts w:ascii="Book Antiqua" w:hAnsi="Book Antiqua"/>
          <w:lang w:val="es-ES_tradnl"/>
        </w:rPr>
        <w:t xml:space="preserve"> Título</w:t>
      </w:r>
    </w:p>
    <w:p w14:paraId="438903C5" w14:textId="77777777" w:rsidR="00F11014" w:rsidRDefault="004844CA" w:rsidP="000564DB">
      <w:pPr>
        <w:spacing w:line="480" w:lineRule="auto"/>
        <w:ind w:firstLine="720"/>
        <w:jc w:val="both"/>
        <w:rPr>
          <w:rFonts w:ascii="Book Antiqua" w:hAnsi="Book Antiqua"/>
          <w:lang w:val="es-ES_tradnl"/>
        </w:rPr>
      </w:pPr>
      <w:r w:rsidRPr="004844CA">
        <w:rPr>
          <w:rFonts w:ascii="Book Antiqua" w:hAnsi="Book Antiqua"/>
          <w:lang w:val="es-ES_tradnl"/>
        </w:rPr>
        <w:t>Esta Ley se denominará “Ley Especial de Asistentes de Servicios Especiales al Estudiante, Trabajadores I (T-I)”</w:t>
      </w:r>
      <w:r>
        <w:rPr>
          <w:rFonts w:ascii="Book Antiqua" w:hAnsi="Book Antiqua"/>
          <w:lang w:val="es-ES_tradnl"/>
        </w:rPr>
        <w:t>.</w:t>
      </w:r>
    </w:p>
    <w:p w14:paraId="7A62659E" w14:textId="77777777" w:rsidR="00094D72" w:rsidRPr="00094D72" w:rsidRDefault="00094D72" w:rsidP="000564DB">
      <w:pPr>
        <w:spacing w:line="480" w:lineRule="auto"/>
        <w:jc w:val="center"/>
        <w:rPr>
          <w:rFonts w:ascii="Book Antiqua" w:hAnsi="Book Antiqua"/>
          <w:lang w:val="es-ES_tradnl"/>
        </w:rPr>
      </w:pPr>
      <w:r>
        <w:rPr>
          <w:rFonts w:ascii="Book Antiqua" w:hAnsi="Book Antiqua"/>
          <w:lang w:val="es-ES_tradnl"/>
        </w:rPr>
        <w:t>CAPÍTULO II: SALARIO BASE</w:t>
      </w:r>
    </w:p>
    <w:p w14:paraId="2BE1626C" w14:textId="77777777" w:rsidR="004844CA" w:rsidRPr="004844CA" w:rsidRDefault="004844CA" w:rsidP="000564DB">
      <w:pPr>
        <w:spacing w:line="480" w:lineRule="auto"/>
        <w:ind w:firstLine="360"/>
        <w:jc w:val="both"/>
        <w:rPr>
          <w:rFonts w:ascii="Book Antiqua" w:hAnsi="Book Antiqua"/>
          <w:lang w:val="es-PR"/>
        </w:rPr>
      </w:pPr>
      <w:r w:rsidRPr="004844CA">
        <w:rPr>
          <w:rFonts w:ascii="Book Antiqua" w:hAnsi="Book Antiqua"/>
          <w:lang w:val="es-PR"/>
        </w:rPr>
        <w:t>Artículo 2.</w:t>
      </w:r>
      <w:r w:rsidR="00094D72">
        <w:rPr>
          <w:rFonts w:ascii="Book Antiqua" w:hAnsi="Book Antiqua"/>
          <w:lang w:val="es-PR"/>
        </w:rPr>
        <w:t>1</w:t>
      </w:r>
      <w:r w:rsidR="00A737C6">
        <w:rPr>
          <w:rFonts w:ascii="Book Antiqua" w:hAnsi="Book Antiqua"/>
          <w:lang w:val="es-PR"/>
        </w:rPr>
        <w:t>.</w:t>
      </w:r>
      <w:r w:rsidRPr="004844CA">
        <w:rPr>
          <w:rFonts w:ascii="Book Antiqua" w:hAnsi="Book Antiqua"/>
          <w:lang w:val="es-PR"/>
        </w:rPr>
        <w:t xml:space="preserve"> — Salario Base</w:t>
      </w:r>
    </w:p>
    <w:p w14:paraId="0089A52D" w14:textId="77777777" w:rsidR="004844CA" w:rsidRPr="00F11014" w:rsidRDefault="004844CA" w:rsidP="000564DB">
      <w:pPr>
        <w:spacing w:line="480" w:lineRule="auto"/>
        <w:ind w:firstLine="720"/>
        <w:jc w:val="both"/>
        <w:rPr>
          <w:rFonts w:ascii="Book Antiqua" w:hAnsi="Book Antiqua"/>
          <w:lang w:val="es-PR"/>
        </w:rPr>
      </w:pPr>
      <w:r w:rsidRPr="004844CA">
        <w:rPr>
          <w:rFonts w:ascii="Book Antiqua" w:hAnsi="Book Antiqua"/>
          <w:lang w:val="es-PR"/>
        </w:rPr>
        <w:t xml:space="preserve">Por la presente se establece que el salario base Asistentes de Servicios Especiales al Estudiante, Trabajadores I (T-I) comenzará a partir de los </w:t>
      </w:r>
      <w:r>
        <w:rPr>
          <w:rFonts w:ascii="Book Antiqua" w:hAnsi="Book Antiqua"/>
          <w:lang w:val="es-PR"/>
        </w:rPr>
        <w:t>mil ochocientos</w:t>
      </w:r>
      <w:r w:rsidRPr="004844CA">
        <w:rPr>
          <w:rFonts w:ascii="Book Antiqua" w:hAnsi="Book Antiqua"/>
          <w:lang w:val="es-PR"/>
        </w:rPr>
        <w:t xml:space="preserve"> (</w:t>
      </w:r>
      <w:r>
        <w:rPr>
          <w:rFonts w:ascii="Book Antiqua" w:hAnsi="Book Antiqua"/>
          <w:lang w:val="es-PR"/>
        </w:rPr>
        <w:t>1</w:t>
      </w:r>
      <w:r w:rsidRPr="004844CA">
        <w:rPr>
          <w:rFonts w:ascii="Book Antiqua" w:hAnsi="Book Antiqua"/>
          <w:lang w:val="es-PR"/>
        </w:rPr>
        <w:t>,</w:t>
      </w:r>
      <w:r>
        <w:rPr>
          <w:rFonts w:ascii="Book Antiqua" w:hAnsi="Book Antiqua"/>
          <w:lang w:val="es-PR"/>
        </w:rPr>
        <w:t>800</w:t>
      </w:r>
      <w:r w:rsidRPr="004844CA">
        <w:rPr>
          <w:rFonts w:ascii="Book Antiqua" w:hAnsi="Book Antiqua"/>
          <w:lang w:val="es-PR"/>
        </w:rPr>
        <w:t>) dólares mensuales</w:t>
      </w:r>
      <w:r>
        <w:rPr>
          <w:rFonts w:ascii="Book Antiqua" w:hAnsi="Book Antiqua"/>
          <w:lang w:val="es-PR"/>
        </w:rPr>
        <w:t>.</w:t>
      </w:r>
    </w:p>
    <w:p w14:paraId="3B925DF4" w14:textId="77777777" w:rsidR="004844CA" w:rsidRPr="004844CA" w:rsidRDefault="004844CA" w:rsidP="000564DB">
      <w:pPr>
        <w:spacing w:line="480" w:lineRule="auto"/>
        <w:ind w:firstLine="360"/>
        <w:jc w:val="both"/>
        <w:rPr>
          <w:rFonts w:ascii="Book Antiqua" w:hAnsi="Book Antiqua"/>
          <w:szCs w:val="24"/>
          <w:lang w:val="es-419"/>
        </w:rPr>
      </w:pPr>
      <w:bookmarkStart w:id="1" w:name="_Hlk99458014"/>
      <w:r w:rsidRPr="004844CA">
        <w:rPr>
          <w:rFonts w:ascii="Book Antiqua" w:hAnsi="Book Antiqua"/>
          <w:szCs w:val="24"/>
          <w:lang w:val="es-419"/>
        </w:rPr>
        <w:t xml:space="preserve">Artículo </w:t>
      </w:r>
      <w:r w:rsidR="00094D72">
        <w:rPr>
          <w:rFonts w:ascii="Book Antiqua" w:hAnsi="Book Antiqua"/>
          <w:szCs w:val="24"/>
          <w:lang w:val="es-419"/>
        </w:rPr>
        <w:t>2</w:t>
      </w:r>
      <w:r w:rsidRPr="004844CA">
        <w:rPr>
          <w:rFonts w:ascii="Book Antiqua" w:hAnsi="Book Antiqua"/>
          <w:szCs w:val="24"/>
          <w:lang w:val="es-419"/>
        </w:rPr>
        <w:t>.</w:t>
      </w:r>
      <w:r w:rsidR="00094D72">
        <w:rPr>
          <w:rFonts w:ascii="Book Antiqua" w:hAnsi="Book Antiqua"/>
          <w:szCs w:val="24"/>
          <w:lang w:val="es-419"/>
        </w:rPr>
        <w:t>2</w:t>
      </w:r>
      <w:r w:rsidR="00A737C6">
        <w:rPr>
          <w:rFonts w:ascii="Book Antiqua" w:hAnsi="Book Antiqua"/>
          <w:szCs w:val="24"/>
          <w:lang w:val="es-419"/>
        </w:rPr>
        <w:t>.</w:t>
      </w:r>
      <w:r w:rsidRPr="004844CA">
        <w:rPr>
          <w:rFonts w:ascii="Book Antiqua" w:hAnsi="Book Antiqua"/>
          <w:szCs w:val="24"/>
          <w:lang w:val="es-419"/>
        </w:rPr>
        <w:t xml:space="preserve"> — Garantía de Derechos Adquiridos</w:t>
      </w:r>
    </w:p>
    <w:p w14:paraId="792B32BA" w14:textId="77777777" w:rsidR="004844CA" w:rsidRDefault="004844CA" w:rsidP="000564DB">
      <w:pPr>
        <w:spacing w:line="480" w:lineRule="auto"/>
        <w:ind w:firstLine="720"/>
        <w:jc w:val="both"/>
        <w:rPr>
          <w:rFonts w:ascii="Book Antiqua" w:hAnsi="Book Antiqua"/>
          <w:szCs w:val="24"/>
          <w:lang w:val="es-419"/>
        </w:rPr>
      </w:pPr>
      <w:r w:rsidRPr="004844CA">
        <w:rPr>
          <w:rFonts w:ascii="Book Antiqua" w:hAnsi="Book Antiqua"/>
          <w:szCs w:val="24"/>
          <w:lang w:val="es-419"/>
        </w:rPr>
        <w:t>El ajuste a la escala salarial autorizado en esta Ley no menoscabará los tipos intermedios, aumentos y ajustes salariales otorgados con anterioridad a la aprobación de este estatuto, que haya sido obtenido por negociación colectiva, la reglamentación interna de la agencia o mediante legislación.</w:t>
      </w:r>
    </w:p>
    <w:p w14:paraId="0946141E" w14:textId="77777777" w:rsidR="00094D72" w:rsidRPr="00094D72" w:rsidRDefault="00094D72" w:rsidP="000564DB">
      <w:pPr>
        <w:spacing w:line="480" w:lineRule="auto"/>
        <w:jc w:val="center"/>
        <w:rPr>
          <w:rFonts w:ascii="Book Antiqua" w:hAnsi="Book Antiqua"/>
          <w:lang w:val="es-ES_tradnl"/>
        </w:rPr>
      </w:pPr>
      <w:r>
        <w:rPr>
          <w:rFonts w:ascii="Book Antiqua" w:hAnsi="Book Antiqua"/>
          <w:lang w:val="es-ES_tradnl"/>
        </w:rPr>
        <w:t xml:space="preserve">CAPÍTULO III: </w:t>
      </w:r>
      <w:r w:rsidRPr="00094D72">
        <w:rPr>
          <w:rFonts w:ascii="Book Antiqua" w:hAnsi="Book Antiqua"/>
          <w:lang w:val="es-ES_tradnl"/>
        </w:rPr>
        <w:t xml:space="preserve">TRANSFERENCIA A </w:t>
      </w:r>
      <w:r w:rsidR="005C5F09" w:rsidRPr="00094D72">
        <w:rPr>
          <w:rFonts w:ascii="Book Antiqua" w:hAnsi="Book Antiqua"/>
          <w:lang w:val="es-ES_tradnl"/>
        </w:rPr>
        <w:t>EMPLEADOS</w:t>
      </w:r>
      <w:r w:rsidR="005C5F09">
        <w:rPr>
          <w:rFonts w:ascii="Book Antiqua" w:hAnsi="Book Antiqua"/>
          <w:lang w:val="es-ES_tradnl"/>
        </w:rPr>
        <w:t xml:space="preserve"> Y EMPLEADAS</w:t>
      </w:r>
      <w:r w:rsidR="005C5F09" w:rsidRPr="00094D72">
        <w:rPr>
          <w:rFonts w:ascii="Book Antiqua" w:hAnsi="Book Antiqua"/>
          <w:lang w:val="es-ES_tradnl"/>
        </w:rPr>
        <w:t xml:space="preserve"> </w:t>
      </w:r>
      <w:r w:rsidRPr="00094D72">
        <w:rPr>
          <w:rFonts w:ascii="Book Antiqua" w:hAnsi="Book Antiqua"/>
          <w:lang w:val="es-ES_tradnl"/>
        </w:rPr>
        <w:t>PERMANENTES</w:t>
      </w:r>
    </w:p>
    <w:p w14:paraId="607E70D4" w14:textId="77777777" w:rsidR="00AB19E1" w:rsidRDefault="00094D72" w:rsidP="000564DB">
      <w:pPr>
        <w:spacing w:line="480" w:lineRule="auto"/>
        <w:ind w:firstLine="360"/>
        <w:jc w:val="both"/>
        <w:rPr>
          <w:rFonts w:ascii="Book Antiqua" w:hAnsi="Book Antiqua"/>
          <w:szCs w:val="24"/>
          <w:lang w:val="es-419"/>
        </w:rPr>
      </w:pPr>
      <w:r>
        <w:rPr>
          <w:rFonts w:ascii="Book Antiqua" w:hAnsi="Book Antiqua"/>
          <w:szCs w:val="24"/>
          <w:lang w:val="es-419"/>
        </w:rPr>
        <w:t>Artículo</w:t>
      </w:r>
      <w:r w:rsidR="00AB19E1">
        <w:rPr>
          <w:rFonts w:ascii="Book Antiqua" w:hAnsi="Book Antiqua"/>
          <w:szCs w:val="24"/>
          <w:lang w:val="es-419"/>
        </w:rPr>
        <w:t xml:space="preserve"> </w:t>
      </w:r>
      <w:r>
        <w:rPr>
          <w:rFonts w:ascii="Book Antiqua" w:hAnsi="Book Antiqua"/>
          <w:szCs w:val="24"/>
          <w:lang w:val="es-419"/>
        </w:rPr>
        <w:t>3.1</w:t>
      </w:r>
      <w:r w:rsidR="00AB19E1">
        <w:rPr>
          <w:rFonts w:ascii="Book Antiqua" w:hAnsi="Book Antiqua"/>
          <w:szCs w:val="24"/>
          <w:lang w:val="es-419"/>
        </w:rPr>
        <w:t xml:space="preserve">. </w:t>
      </w:r>
      <w:r w:rsidR="00AB19E1" w:rsidRPr="00AB19E1">
        <w:rPr>
          <w:rFonts w:ascii="Book Antiqua" w:hAnsi="Book Antiqua"/>
          <w:szCs w:val="24"/>
          <w:lang w:val="es-419"/>
        </w:rPr>
        <w:t xml:space="preserve">— </w:t>
      </w:r>
      <w:bookmarkStart w:id="2" w:name="_Hlk147429984"/>
      <w:r w:rsidR="00AB19E1">
        <w:rPr>
          <w:rFonts w:ascii="Book Antiqua" w:hAnsi="Book Antiqua"/>
          <w:szCs w:val="24"/>
          <w:lang w:val="es-419"/>
        </w:rPr>
        <w:t>Transferencia a empleados</w:t>
      </w:r>
      <w:r w:rsidR="005C5F09">
        <w:rPr>
          <w:rFonts w:ascii="Book Antiqua" w:hAnsi="Book Antiqua"/>
          <w:szCs w:val="24"/>
          <w:lang w:val="es-419"/>
        </w:rPr>
        <w:t xml:space="preserve"> y empleadas</w:t>
      </w:r>
      <w:r w:rsidR="00AB19E1">
        <w:rPr>
          <w:rFonts w:ascii="Book Antiqua" w:hAnsi="Book Antiqua"/>
          <w:szCs w:val="24"/>
          <w:lang w:val="es-419"/>
        </w:rPr>
        <w:t xml:space="preserve"> permanentes</w:t>
      </w:r>
      <w:bookmarkEnd w:id="2"/>
    </w:p>
    <w:p w14:paraId="6DBB5C1D" w14:textId="77777777" w:rsidR="00AB19E1" w:rsidRPr="00AB19E1" w:rsidRDefault="00AB19E1" w:rsidP="000564DB">
      <w:pPr>
        <w:spacing w:line="480" w:lineRule="auto"/>
        <w:ind w:firstLine="720"/>
        <w:jc w:val="both"/>
        <w:rPr>
          <w:rFonts w:ascii="Book Antiqua" w:hAnsi="Book Antiqua"/>
          <w:szCs w:val="24"/>
          <w:lang w:val="es-419"/>
        </w:rPr>
      </w:pPr>
      <w:r w:rsidRPr="00AB19E1">
        <w:rPr>
          <w:rFonts w:ascii="Book Antiqua" w:hAnsi="Book Antiqua"/>
          <w:szCs w:val="24"/>
          <w:lang w:val="es-419"/>
        </w:rPr>
        <w:t xml:space="preserve">Todo </w:t>
      </w:r>
      <w:r>
        <w:rPr>
          <w:rFonts w:ascii="Book Antiqua" w:hAnsi="Book Antiqua"/>
          <w:szCs w:val="24"/>
          <w:lang w:val="es-419"/>
        </w:rPr>
        <w:t>personal</w:t>
      </w:r>
      <w:r w:rsidRPr="00AB19E1">
        <w:rPr>
          <w:rFonts w:ascii="Book Antiqua" w:hAnsi="Book Antiqua"/>
          <w:szCs w:val="24"/>
          <w:lang w:val="es-419"/>
        </w:rPr>
        <w:t xml:space="preserve"> transitorio irregular y/o por contrato, que haya ocupado por espacio de </w:t>
      </w:r>
      <w:r>
        <w:rPr>
          <w:rFonts w:ascii="Book Antiqua" w:hAnsi="Book Antiqua"/>
          <w:szCs w:val="24"/>
          <w:lang w:val="es-419"/>
        </w:rPr>
        <w:t>cuatro</w:t>
      </w:r>
      <w:r w:rsidRPr="00AB19E1">
        <w:rPr>
          <w:rFonts w:ascii="Book Antiqua" w:hAnsi="Book Antiqua"/>
          <w:szCs w:val="24"/>
          <w:lang w:val="es-419"/>
        </w:rPr>
        <w:t xml:space="preserve"> (</w:t>
      </w:r>
      <w:r>
        <w:rPr>
          <w:rFonts w:ascii="Book Antiqua" w:hAnsi="Book Antiqua"/>
          <w:szCs w:val="24"/>
          <w:lang w:val="es-419"/>
        </w:rPr>
        <w:t>4</w:t>
      </w:r>
      <w:r w:rsidRPr="00AB19E1">
        <w:rPr>
          <w:rFonts w:ascii="Book Antiqua" w:hAnsi="Book Antiqua"/>
          <w:szCs w:val="24"/>
          <w:lang w:val="es-419"/>
        </w:rPr>
        <w:t>) años o más hasta el 30 de junio de 20</w:t>
      </w:r>
      <w:r>
        <w:rPr>
          <w:rFonts w:ascii="Book Antiqua" w:hAnsi="Book Antiqua"/>
          <w:szCs w:val="24"/>
          <w:lang w:val="es-419"/>
        </w:rPr>
        <w:t>23</w:t>
      </w:r>
      <w:r w:rsidRPr="00AB19E1">
        <w:rPr>
          <w:rFonts w:ascii="Book Antiqua" w:hAnsi="Book Antiqua"/>
          <w:szCs w:val="24"/>
          <w:lang w:val="es-419"/>
        </w:rPr>
        <w:t xml:space="preserve">, la posición de </w:t>
      </w:r>
      <w:r w:rsidR="000564DB" w:rsidRPr="004844CA">
        <w:rPr>
          <w:rFonts w:ascii="Book Antiqua" w:hAnsi="Book Antiqua"/>
          <w:lang w:val="es-PR"/>
        </w:rPr>
        <w:t>Asistentes de Servicios Especiales al Estudiante, Trabajadores I (T-I)</w:t>
      </w:r>
      <w:r>
        <w:rPr>
          <w:rFonts w:ascii="Book Antiqua" w:hAnsi="Book Antiqua"/>
          <w:szCs w:val="24"/>
          <w:lang w:val="es-419"/>
        </w:rPr>
        <w:t>,</w:t>
      </w:r>
      <w:r w:rsidRPr="00AB19E1">
        <w:rPr>
          <w:rFonts w:ascii="Book Antiqua" w:hAnsi="Book Antiqua"/>
          <w:szCs w:val="24"/>
          <w:lang w:val="es-419"/>
        </w:rPr>
        <w:t xml:space="preserve"> con funciones de permanente, </w:t>
      </w:r>
      <w:r w:rsidRPr="00AB19E1">
        <w:rPr>
          <w:rFonts w:ascii="Book Antiqua" w:hAnsi="Book Antiqua"/>
          <w:szCs w:val="24"/>
          <w:lang w:val="es-419"/>
        </w:rPr>
        <w:lastRenderedPageBreak/>
        <w:t>mediante contrato en el Departamento de Educación, será elegible para obtener una posición permanente sujeto a las condiciones que se detallan en este artículo.</w:t>
      </w:r>
    </w:p>
    <w:p w14:paraId="47C9C257" w14:textId="77777777" w:rsidR="00AB19E1" w:rsidRPr="00AB19E1" w:rsidRDefault="00AB19E1" w:rsidP="000564DB">
      <w:pPr>
        <w:spacing w:line="480" w:lineRule="auto"/>
        <w:ind w:firstLine="720"/>
        <w:jc w:val="both"/>
        <w:rPr>
          <w:rFonts w:ascii="Book Antiqua" w:hAnsi="Book Antiqua"/>
          <w:szCs w:val="24"/>
          <w:lang w:val="es-419"/>
        </w:rPr>
      </w:pPr>
      <w:r w:rsidRPr="00AB19E1">
        <w:rPr>
          <w:rFonts w:ascii="Book Antiqua" w:hAnsi="Book Antiqua"/>
          <w:szCs w:val="24"/>
          <w:lang w:val="es-419"/>
        </w:rPr>
        <w:t xml:space="preserve">Para adquirir su estatus permanente el empleado </w:t>
      </w:r>
      <w:r w:rsidR="00094D72">
        <w:rPr>
          <w:rFonts w:ascii="Book Antiqua" w:hAnsi="Book Antiqua"/>
          <w:szCs w:val="24"/>
          <w:lang w:val="es-419"/>
        </w:rPr>
        <w:t xml:space="preserve">o empleada </w:t>
      </w:r>
      <w:r w:rsidRPr="00AB19E1">
        <w:rPr>
          <w:rFonts w:ascii="Book Antiqua" w:hAnsi="Book Antiqua"/>
          <w:szCs w:val="24"/>
          <w:lang w:val="es-419"/>
        </w:rPr>
        <w:t>deberá solicitar ser considerado</w:t>
      </w:r>
      <w:r w:rsidR="00094D72">
        <w:rPr>
          <w:rFonts w:ascii="Book Antiqua" w:hAnsi="Book Antiqua"/>
          <w:szCs w:val="24"/>
          <w:lang w:val="es-419"/>
        </w:rPr>
        <w:t>/a</w:t>
      </w:r>
      <w:r w:rsidRPr="00AB19E1">
        <w:rPr>
          <w:rFonts w:ascii="Book Antiqua" w:hAnsi="Book Antiqua"/>
          <w:szCs w:val="24"/>
          <w:lang w:val="es-419"/>
        </w:rPr>
        <w:t xml:space="preserve"> para permanencia en un plazo no mayor de sesenta (60) días luego de la vigencia de esta Ley. Una vez solicitada la permanencia el empleado </w:t>
      </w:r>
      <w:r w:rsidR="00094D72">
        <w:rPr>
          <w:rFonts w:ascii="Book Antiqua" w:hAnsi="Book Antiqua"/>
          <w:szCs w:val="24"/>
          <w:lang w:val="es-419"/>
        </w:rPr>
        <w:t xml:space="preserve">o empleada </w:t>
      </w:r>
      <w:r w:rsidRPr="00AB19E1">
        <w:rPr>
          <w:rFonts w:ascii="Book Antiqua" w:hAnsi="Book Antiqua"/>
          <w:szCs w:val="24"/>
          <w:lang w:val="es-419"/>
        </w:rPr>
        <w:t xml:space="preserve">deberá recibir una evaluación satisfactoria de su desempeño por el director </w:t>
      </w:r>
      <w:r>
        <w:rPr>
          <w:rFonts w:ascii="Book Antiqua" w:hAnsi="Book Antiqua"/>
          <w:szCs w:val="24"/>
          <w:lang w:val="es-419"/>
        </w:rPr>
        <w:t xml:space="preserve">o directora </w:t>
      </w:r>
      <w:r w:rsidRPr="00AB19E1">
        <w:rPr>
          <w:rFonts w:ascii="Book Antiqua" w:hAnsi="Book Antiqua"/>
          <w:szCs w:val="24"/>
          <w:lang w:val="es-419"/>
        </w:rPr>
        <w:t>de la escuela donde este</w:t>
      </w:r>
      <w:r>
        <w:rPr>
          <w:rFonts w:ascii="Book Antiqua" w:hAnsi="Book Antiqua"/>
          <w:szCs w:val="24"/>
          <w:lang w:val="es-419"/>
        </w:rPr>
        <w:t xml:space="preserve"> </w:t>
      </w:r>
      <w:r w:rsidRPr="00AB19E1">
        <w:rPr>
          <w:rFonts w:ascii="Book Antiqua" w:hAnsi="Book Antiqua"/>
          <w:szCs w:val="24"/>
          <w:lang w:val="es-419"/>
        </w:rPr>
        <w:t>brindando servicio y por los</w:t>
      </w:r>
      <w:r w:rsidR="00094D72">
        <w:rPr>
          <w:rFonts w:ascii="Book Antiqua" w:hAnsi="Book Antiqua"/>
          <w:szCs w:val="24"/>
          <w:lang w:val="es-419"/>
        </w:rPr>
        <w:t>/as</w:t>
      </w:r>
      <w:r w:rsidRPr="00AB19E1">
        <w:rPr>
          <w:rFonts w:ascii="Book Antiqua" w:hAnsi="Book Antiqua"/>
          <w:szCs w:val="24"/>
          <w:lang w:val="es-419"/>
        </w:rPr>
        <w:t xml:space="preserve"> maestros</w:t>
      </w:r>
      <w:r w:rsidR="00094D72">
        <w:rPr>
          <w:rFonts w:ascii="Book Antiqua" w:hAnsi="Book Antiqua"/>
          <w:szCs w:val="24"/>
          <w:lang w:val="es-419"/>
        </w:rPr>
        <w:t>/as</w:t>
      </w:r>
      <w:r w:rsidRPr="00AB19E1">
        <w:rPr>
          <w:rFonts w:ascii="Book Antiqua" w:hAnsi="Book Antiqua"/>
          <w:szCs w:val="24"/>
          <w:lang w:val="es-419"/>
        </w:rPr>
        <w:t xml:space="preserve"> con los cuales colabore en sus funciones oficiales.</w:t>
      </w:r>
    </w:p>
    <w:p w14:paraId="22315C8C" w14:textId="77777777" w:rsidR="005C5F09" w:rsidRPr="005C5F09" w:rsidRDefault="00AB19E1" w:rsidP="000564DB">
      <w:pPr>
        <w:spacing w:line="480" w:lineRule="auto"/>
        <w:ind w:firstLine="720"/>
        <w:jc w:val="both"/>
        <w:rPr>
          <w:rFonts w:ascii="Book Antiqua" w:hAnsi="Book Antiqua"/>
          <w:szCs w:val="24"/>
          <w:lang w:val="es-419"/>
        </w:rPr>
      </w:pPr>
      <w:r w:rsidRPr="00AB19E1">
        <w:rPr>
          <w:rFonts w:ascii="Book Antiqua" w:hAnsi="Book Antiqua"/>
          <w:szCs w:val="24"/>
          <w:lang w:val="es-419"/>
        </w:rPr>
        <w:t xml:space="preserve">El Departamento evaluará la preparación de cada empleado </w:t>
      </w:r>
      <w:r w:rsidR="00094D72">
        <w:rPr>
          <w:rFonts w:ascii="Book Antiqua" w:hAnsi="Book Antiqua"/>
          <w:szCs w:val="24"/>
          <w:lang w:val="es-419"/>
        </w:rPr>
        <w:t xml:space="preserve">o empleada </w:t>
      </w:r>
      <w:r w:rsidRPr="00AB19E1">
        <w:rPr>
          <w:rFonts w:ascii="Book Antiqua" w:hAnsi="Book Antiqua"/>
          <w:szCs w:val="24"/>
          <w:lang w:val="es-419"/>
        </w:rPr>
        <w:t xml:space="preserve">y el servicio provisto para determinar que posee las destrezas necesarias para continuar sirviendo las necesidades educativas de la población estudiantil. En este proceso de evaluación se analizará la trayectoria del empleado </w:t>
      </w:r>
      <w:r w:rsidR="00094D72">
        <w:rPr>
          <w:rFonts w:ascii="Book Antiqua" w:hAnsi="Book Antiqua"/>
          <w:szCs w:val="24"/>
          <w:lang w:val="es-419"/>
        </w:rPr>
        <w:t xml:space="preserve">o empleada </w:t>
      </w:r>
      <w:r w:rsidRPr="00AB19E1">
        <w:rPr>
          <w:rFonts w:ascii="Book Antiqua" w:hAnsi="Book Antiqua"/>
          <w:szCs w:val="24"/>
          <w:lang w:val="es-419"/>
        </w:rPr>
        <w:t xml:space="preserve">incluyendo los servicios, hábitos y actitudes del </w:t>
      </w:r>
      <w:r w:rsidR="00094D72">
        <w:rPr>
          <w:rFonts w:ascii="Book Antiqua" w:hAnsi="Book Antiqua"/>
          <w:szCs w:val="24"/>
          <w:lang w:val="es-419"/>
        </w:rPr>
        <w:t xml:space="preserve">o la </w:t>
      </w:r>
      <w:r w:rsidRPr="00AB19E1">
        <w:rPr>
          <w:rFonts w:ascii="Book Antiqua" w:hAnsi="Book Antiqua"/>
          <w:szCs w:val="24"/>
          <w:lang w:val="es-419"/>
        </w:rPr>
        <w:t xml:space="preserve">solicitante sean satisfactorios, incluyendo si recibió o tuvo pendiente de resolución alguna medida o querella disciplinaria. El Departamento de Educación podrá condicionar la concesión de la permanencia al traslado del empleado </w:t>
      </w:r>
      <w:r w:rsidR="00094D72">
        <w:rPr>
          <w:rFonts w:ascii="Book Antiqua" w:hAnsi="Book Antiqua"/>
          <w:szCs w:val="24"/>
          <w:lang w:val="es-419"/>
        </w:rPr>
        <w:t xml:space="preserve">o empleada </w:t>
      </w:r>
      <w:r w:rsidRPr="00AB19E1">
        <w:rPr>
          <w:rFonts w:ascii="Book Antiqua" w:hAnsi="Book Antiqua"/>
          <w:szCs w:val="24"/>
          <w:lang w:val="es-419"/>
        </w:rPr>
        <w:t>a otra escuela donde exista la necesidad de sus destrezas y servicios.</w:t>
      </w:r>
    </w:p>
    <w:p w14:paraId="5AB831A3" w14:textId="77777777" w:rsidR="005C5F09" w:rsidRDefault="005C5F09" w:rsidP="000564DB">
      <w:pPr>
        <w:spacing w:line="480" w:lineRule="auto"/>
        <w:ind w:firstLine="360"/>
        <w:jc w:val="both"/>
        <w:rPr>
          <w:rFonts w:ascii="Book Antiqua" w:hAnsi="Book Antiqua"/>
          <w:szCs w:val="24"/>
          <w:lang w:val="es-419"/>
        </w:rPr>
      </w:pPr>
      <w:r>
        <w:rPr>
          <w:rFonts w:ascii="Book Antiqua" w:hAnsi="Book Antiqua"/>
          <w:szCs w:val="24"/>
          <w:lang w:val="es-419"/>
        </w:rPr>
        <w:t xml:space="preserve">Artículo 3.2. </w:t>
      </w:r>
      <w:r w:rsidRPr="00AB19E1">
        <w:rPr>
          <w:rFonts w:ascii="Book Antiqua" w:hAnsi="Book Antiqua"/>
          <w:szCs w:val="24"/>
          <w:lang w:val="es-419"/>
        </w:rPr>
        <w:t xml:space="preserve">— </w:t>
      </w:r>
      <w:r>
        <w:rPr>
          <w:rFonts w:ascii="Book Antiqua" w:hAnsi="Book Antiqua"/>
          <w:szCs w:val="24"/>
          <w:lang w:val="es-419"/>
        </w:rPr>
        <w:t>Apelación</w:t>
      </w:r>
    </w:p>
    <w:p w14:paraId="67551EB1" w14:textId="77777777" w:rsidR="005C5F09" w:rsidRDefault="00AB19E1" w:rsidP="000564DB">
      <w:pPr>
        <w:spacing w:line="480" w:lineRule="auto"/>
        <w:ind w:firstLine="720"/>
        <w:jc w:val="both"/>
        <w:rPr>
          <w:rFonts w:ascii="Book Antiqua" w:hAnsi="Book Antiqua"/>
          <w:szCs w:val="24"/>
          <w:lang w:val="es-419"/>
        </w:rPr>
      </w:pPr>
      <w:r w:rsidRPr="00AB19E1">
        <w:rPr>
          <w:rFonts w:ascii="Book Antiqua" w:hAnsi="Book Antiqua"/>
          <w:szCs w:val="24"/>
          <w:lang w:val="es-419"/>
        </w:rPr>
        <w:t xml:space="preserve">Los empleados </w:t>
      </w:r>
      <w:r w:rsidR="00094D72">
        <w:rPr>
          <w:rFonts w:ascii="Book Antiqua" w:hAnsi="Book Antiqua"/>
          <w:szCs w:val="24"/>
          <w:lang w:val="es-419"/>
        </w:rPr>
        <w:t xml:space="preserve">y empleadas </w:t>
      </w:r>
      <w:r w:rsidRPr="00AB19E1">
        <w:rPr>
          <w:rFonts w:ascii="Book Antiqua" w:hAnsi="Book Antiqua"/>
          <w:szCs w:val="24"/>
          <w:lang w:val="es-419"/>
        </w:rPr>
        <w:t xml:space="preserve">a quienes se les deniegue la permanencia por alguna de las razones esbozadas en el artículo anterior podrán apelar dicha decisión ante la </w:t>
      </w:r>
      <w:r w:rsidR="00094D72" w:rsidRPr="00094D72">
        <w:rPr>
          <w:rFonts w:ascii="Book Antiqua" w:hAnsi="Book Antiqua"/>
          <w:szCs w:val="24"/>
          <w:lang w:val="es-419"/>
        </w:rPr>
        <w:t>Oficina de Apelaciones del Sistema de Educación</w:t>
      </w:r>
      <w:r w:rsidRPr="00AB19E1">
        <w:rPr>
          <w:rFonts w:ascii="Book Antiqua" w:hAnsi="Book Antiqua"/>
          <w:szCs w:val="24"/>
          <w:lang w:val="es-419"/>
        </w:rPr>
        <w:t xml:space="preserve"> de acuerdo a los términos y procedimientos existentes en la Ley Núm.</w:t>
      </w:r>
      <w:r w:rsidR="00094D72">
        <w:rPr>
          <w:rFonts w:ascii="Book Antiqua" w:hAnsi="Book Antiqua"/>
          <w:szCs w:val="24"/>
          <w:lang w:val="es-419"/>
        </w:rPr>
        <w:t xml:space="preserve"> 85-2018</w:t>
      </w:r>
      <w:r w:rsidRPr="00AB19E1">
        <w:rPr>
          <w:rFonts w:ascii="Book Antiqua" w:hAnsi="Book Antiqua"/>
          <w:szCs w:val="24"/>
          <w:lang w:val="es-419"/>
        </w:rPr>
        <w:t xml:space="preserve">, según enmendada, </w:t>
      </w:r>
      <w:r w:rsidR="00094D72">
        <w:rPr>
          <w:rFonts w:ascii="Book Antiqua" w:hAnsi="Book Antiqua"/>
          <w:szCs w:val="24"/>
          <w:lang w:val="es-419"/>
        </w:rPr>
        <w:t xml:space="preserve">mejor conocida como </w:t>
      </w:r>
      <w:r w:rsidR="00094D72" w:rsidRPr="00094D72">
        <w:rPr>
          <w:rFonts w:ascii="Book Antiqua" w:hAnsi="Book Antiqua"/>
          <w:szCs w:val="24"/>
          <w:lang w:val="es-419"/>
        </w:rPr>
        <w:t>“Ley de Reforma Educativa de Puerto Rico”</w:t>
      </w:r>
      <w:r w:rsidR="00094D72">
        <w:rPr>
          <w:rFonts w:ascii="Book Antiqua" w:hAnsi="Book Antiqua"/>
          <w:szCs w:val="24"/>
          <w:lang w:val="es-419"/>
        </w:rPr>
        <w:t xml:space="preserve"> </w:t>
      </w:r>
      <w:r w:rsidRPr="00AB19E1">
        <w:rPr>
          <w:rFonts w:ascii="Book Antiqua" w:hAnsi="Book Antiqua"/>
          <w:szCs w:val="24"/>
          <w:lang w:val="es-419"/>
        </w:rPr>
        <w:t xml:space="preserve">y los reglamentos aplicables. La </w:t>
      </w:r>
      <w:r w:rsidRPr="00AB19E1">
        <w:rPr>
          <w:rFonts w:ascii="Book Antiqua" w:hAnsi="Book Antiqua"/>
          <w:szCs w:val="24"/>
          <w:lang w:val="es-419"/>
        </w:rPr>
        <w:lastRenderedPageBreak/>
        <w:t xml:space="preserve">denegatoria de permanencia se hará constar por escrito al empleado </w:t>
      </w:r>
      <w:r w:rsidR="00094D72">
        <w:rPr>
          <w:rFonts w:ascii="Book Antiqua" w:hAnsi="Book Antiqua"/>
          <w:szCs w:val="24"/>
          <w:lang w:val="es-419"/>
        </w:rPr>
        <w:t xml:space="preserve">o empleada </w:t>
      </w:r>
      <w:r w:rsidRPr="00AB19E1">
        <w:rPr>
          <w:rFonts w:ascii="Book Antiqua" w:hAnsi="Book Antiqua"/>
          <w:szCs w:val="24"/>
          <w:lang w:val="es-419"/>
        </w:rPr>
        <w:t>por correo certificado a la dirección provista para obtener la plaza que ocupa.</w:t>
      </w:r>
    </w:p>
    <w:p w14:paraId="47875C65" w14:textId="77777777" w:rsidR="005C5F09" w:rsidRPr="00A737C6" w:rsidRDefault="005C5F09" w:rsidP="000564DB">
      <w:pPr>
        <w:spacing w:line="480" w:lineRule="auto"/>
        <w:jc w:val="center"/>
        <w:rPr>
          <w:rFonts w:ascii="Book Antiqua" w:hAnsi="Book Antiqua"/>
          <w:lang w:val="es-ES_tradnl"/>
        </w:rPr>
      </w:pPr>
      <w:r>
        <w:rPr>
          <w:rFonts w:ascii="Book Antiqua" w:hAnsi="Book Antiqua"/>
          <w:lang w:val="es-ES_tradnl"/>
        </w:rPr>
        <w:t xml:space="preserve">CAPÍTULO IV: </w:t>
      </w:r>
      <w:r w:rsidRPr="005C5F09">
        <w:rPr>
          <w:rFonts w:ascii="Book Antiqua" w:hAnsi="Book Antiqua"/>
          <w:lang w:val="es-ES_tradnl"/>
        </w:rPr>
        <w:t>CAPACITACIÓN Y DESARROLLO PROFESIONAL</w:t>
      </w:r>
    </w:p>
    <w:p w14:paraId="2EF05E57" w14:textId="77777777" w:rsidR="005C5F09" w:rsidRDefault="005C5F09" w:rsidP="000564DB">
      <w:pPr>
        <w:spacing w:line="480" w:lineRule="auto"/>
        <w:ind w:firstLine="360"/>
        <w:jc w:val="both"/>
        <w:rPr>
          <w:rFonts w:ascii="Book Antiqua" w:hAnsi="Book Antiqua"/>
          <w:szCs w:val="24"/>
          <w:lang w:val="es-419"/>
        </w:rPr>
      </w:pPr>
      <w:r>
        <w:rPr>
          <w:rFonts w:ascii="Book Antiqua" w:hAnsi="Book Antiqua"/>
          <w:szCs w:val="24"/>
          <w:lang w:val="es-419"/>
        </w:rPr>
        <w:t xml:space="preserve">Artículo 4.1. </w:t>
      </w:r>
      <w:r w:rsidRPr="00AB19E1">
        <w:rPr>
          <w:rFonts w:ascii="Book Antiqua" w:hAnsi="Book Antiqua"/>
          <w:szCs w:val="24"/>
          <w:lang w:val="es-419"/>
        </w:rPr>
        <w:t xml:space="preserve">— </w:t>
      </w:r>
      <w:r>
        <w:rPr>
          <w:rFonts w:ascii="Book Antiqua" w:hAnsi="Book Antiqua"/>
          <w:szCs w:val="24"/>
          <w:lang w:val="es-419"/>
        </w:rPr>
        <w:t>C</w:t>
      </w:r>
      <w:r w:rsidRPr="005C5F09">
        <w:rPr>
          <w:rFonts w:ascii="Book Antiqua" w:hAnsi="Book Antiqua"/>
          <w:szCs w:val="24"/>
          <w:lang w:val="es-419"/>
        </w:rPr>
        <w:t>apacitación y desarrollo profesional</w:t>
      </w:r>
    </w:p>
    <w:p w14:paraId="56600CAA" w14:textId="77777777" w:rsidR="00993C19" w:rsidRDefault="005C5F09" w:rsidP="000564DB">
      <w:pPr>
        <w:spacing w:line="480" w:lineRule="auto"/>
        <w:ind w:firstLine="720"/>
        <w:jc w:val="both"/>
        <w:rPr>
          <w:rFonts w:ascii="Book Antiqua" w:hAnsi="Book Antiqua"/>
          <w:szCs w:val="24"/>
          <w:lang w:val="es-419"/>
        </w:rPr>
      </w:pPr>
      <w:r>
        <w:rPr>
          <w:rFonts w:ascii="Book Antiqua" w:hAnsi="Book Antiqua"/>
          <w:szCs w:val="24"/>
          <w:lang w:val="es-419"/>
        </w:rPr>
        <w:t>E</w:t>
      </w:r>
      <w:r w:rsidRPr="005C5F09">
        <w:rPr>
          <w:rFonts w:ascii="Book Antiqua" w:hAnsi="Book Antiqua"/>
          <w:szCs w:val="24"/>
          <w:lang w:val="es-419"/>
        </w:rPr>
        <w:t>l Secretario</w:t>
      </w:r>
      <w:r>
        <w:rPr>
          <w:rFonts w:ascii="Book Antiqua" w:hAnsi="Book Antiqua"/>
          <w:szCs w:val="24"/>
          <w:lang w:val="es-419"/>
        </w:rPr>
        <w:t xml:space="preserve"> o Secretaria del Departamento de Educación e</w:t>
      </w:r>
      <w:r w:rsidRPr="005C5F09">
        <w:rPr>
          <w:rFonts w:ascii="Book Antiqua" w:hAnsi="Book Antiqua"/>
          <w:szCs w:val="24"/>
          <w:lang w:val="es-419"/>
        </w:rPr>
        <w:t xml:space="preserve">stablecerá mediante reglamento el proceso de capacitación y desarrollo profesional de los </w:t>
      </w:r>
      <w:r w:rsidR="000564DB" w:rsidRPr="004844CA">
        <w:rPr>
          <w:rFonts w:ascii="Book Antiqua" w:hAnsi="Book Antiqua"/>
          <w:lang w:val="es-PR"/>
        </w:rPr>
        <w:t>Asistentes de Servicios Especiales al Estudiante, Trabajadores I (T-I)</w:t>
      </w:r>
      <w:r w:rsidRPr="005C5F09">
        <w:rPr>
          <w:rFonts w:ascii="Book Antiqua" w:hAnsi="Book Antiqua"/>
          <w:szCs w:val="24"/>
          <w:lang w:val="es-419"/>
        </w:rPr>
        <w:t xml:space="preserve">. Como parte integral del proceso de desarrollo profesional, se debe capacitar a los </w:t>
      </w:r>
      <w:r w:rsidR="000564DB" w:rsidRPr="004844CA">
        <w:rPr>
          <w:rFonts w:ascii="Book Antiqua" w:hAnsi="Book Antiqua"/>
          <w:lang w:val="es-PR"/>
        </w:rPr>
        <w:t>Asistentes de Servicios Especiales al Estudiante, Trabajadores I (T-I)</w:t>
      </w:r>
      <w:r w:rsidRPr="005C5F09">
        <w:rPr>
          <w:rFonts w:ascii="Book Antiqua" w:hAnsi="Book Antiqua"/>
          <w:szCs w:val="24"/>
          <w:lang w:val="es-419"/>
        </w:rPr>
        <w:t xml:space="preserve"> </w:t>
      </w:r>
      <w:r w:rsidR="00A737C6">
        <w:rPr>
          <w:rFonts w:ascii="Book Antiqua" w:hAnsi="Book Antiqua"/>
          <w:szCs w:val="24"/>
          <w:lang w:val="es-419"/>
        </w:rPr>
        <w:t>en, pero sin limitarse, al</w:t>
      </w:r>
      <w:r w:rsidR="00A737C6" w:rsidRPr="00A737C6">
        <w:rPr>
          <w:rFonts w:ascii="Book Antiqua" w:hAnsi="Book Antiqua"/>
          <w:szCs w:val="24"/>
          <w:lang w:val="es-419"/>
        </w:rPr>
        <w:t xml:space="preserve"> desarrollo de destrezas educativas, sociales y motoras de los estudiantes con discapacidades.</w:t>
      </w:r>
      <w:r w:rsidR="00A737C6">
        <w:rPr>
          <w:rFonts w:ascii="Book Antiqua" w:hAnsi="Book Antiqua"/>
          <w:szCs w:val="24"/>
          <w:lang w:val="es-419"/>
        </w:rPr>
        <w:t xml:space="preserve"> Así como también deberán recibir adiestramientos en torno a</w:t>
      </w:r>
      <w:r w:rsidRPr="005C5F09">
        <w:rPr>
          <w:rFonts w:ascii="Book Antiqua" w:hAnsi="Book Antiqua"/>
          <w:szCs w:val="24"/>
          <w:lang w:val="es-419"/>
        </w:rPr>
        <w:t xml:space="preserve"> los programas y servicios disponibles para el niño </w:t>
      </w:r>
      <w:r>
        <w:rPr>
          <w:rFonts w:ascii="Book Antiqua" w:hAnsi="Book Antiqua"/>
          <w:szCs w:val="24"/>
          <w:lang w:val="es-419"/>
        </w:rPr>
        <w:t xml:space="preserve">o niña </w:t>
      </w:r>
      <w:r w:rsidRPr="005C5F09">
        <w:rPr>
          <w:rFonts w:ascii="Book Antiqua" w:hAnsi="Book Antiqua"/>
          <w:szCs w:val="24"/>
          <w:lang w:val="es-419"/>
        </w:rPr>
        <w:t xml:space="preserve">con necesidades especiales; </w:t>
      </w:r>
      <w:r w:rsidR="000564DB">
        <w:rPr>
          <w:rFonts w:ascii="Book Antiqua" w:hAnsi="Book Antiqua"/>
          <w:szCs w:val="24"/>
          <w:lang w:val="es-419"/>
        </w:rPr>
        <w:t>y</w:t>
      </w:r>
      <w:r w:rsidRPr="005C5F09">
        <w:rPr>
          <w:rFonts w:ascii="Book Antiqua" w:hAnsi="Book Antiqua"/>
          <w:szCs w:val="24"/>
          <w:lang w:val="es-419"/>
        </w:rPr>
        <w:t xml:space="preserve"> en el manejo de conducta.</w:t>
      </w:r>
      <w:r w:rsidR="00993C19">
        <w:rPr>
          <w:rFonts w:ascii="Book Antiqua" w:hAnsi="Book Antiqua"/>
          <w:szCs w:val="24"/>
          <w:lang w:val="es-419"/>
        </w:rPr>
        <w:t xml:space="preserve"> El proceso de capacitación deberá</w:t>
      </w:r>
      <w:r w:rsidR="00993C19" w:rsidRPr="00993C19">
        <w:rPr>
          <w:rFonts w:ascii="Book Antiqua" w:hAnsi="Book Antiqua"/>
          <w:szCs w:val="24"/>
          <w:lang w:val="es-419"/>
        </w:rPr>
        <w:t xml:space="preserve"> </w:t>
      </w:r>
      <w:r w:rsidR="00993C19">
        <w:rPr>
          <w:rFonts w:ascii="Book Antiqua" w:hAnsi="Book Antiqua"/>
          <w:szCs w:val="24"/>
          <w:lang w:val="es-419"/>
        </w:rPr>
        <w:t xml:space="preserve">ofrecer </w:t>
      </w:r>
      <w:r w:rsidR="00993C19" w:rsidRPr="00993C19">
        <w:rPr>
          <w:rFonts w:ascii="Book Antiqua" w:hAnsi="Book Antiqua"/>
          <w:szCs w:val="24"/>
          <w:lang w:val="es-419"/>
        </w:rPr>
        <w:t xml:space="preserve">preparación adecuada </w:t>
      </w:r>
      <w:r w:rsidR="00993C19">
        <w:rPr>
          <w:rFonts w:ascii="Book Antiqua" w:hAnsi="Book Antiqua"/>
          <w:szCs w:val="24"/>
          <w:lang w:val="es-419"/>
        </w:rPr>
        <w:t>con el fin de asegurar</w:t>
      </w:r>
      <w:r w:rsidR="00993C19" w:rsidRPr="00993C19">
        <w:rPr>
          <w:rFonts w:ascii="Book Antiqua" w:hAnsi="Book Antiqua"/>
          <w:szCs w:val="24"/>
          <w:lang w:val="es-419"/>
        </w:rPr>
        <w:t xml:space="preserve"> </w:t>
      </w:r>
      <w:r w:rsidR="000564DB">
        <w:rPr>
          <w:rFonts w:ascii="Book Antiqua" w:hAnsi="Book Antiqua"/>
          <w:szCs w:val="24"/>
          <w:lang w:val="es-419"/>
        </w:rPr>
        <w:t xml:space="preserve">que </w:t>
      </w:r>
      <w:r w:rsidR="00993C19">
        <w:rPr>
          <w:rFonts w:ascii="Book Antiqua" w:hAnsi="Book Antiqua"/>
          <w:szCs w:val="24"/>
          <w:lang w:val="es-419"/>
        </w:rPr>
        <w:t>la</w:t>
      </w:r>
      <w:r w:rsidR="00993C19" w:rsidRPr="00993C19">
        <w:rPr>
          <w:rFonts w:ascii="Book Antiqua" w:hAnsi="Book Antiqua"/>
          <w:szCs w:val="24"/>
          <w:lang w:val="es-419"/>
        </w:rPr>
        <w:t xml:space="preserve"> educación propenda al pleno desarrollo de su personalidad y al fortalecimiento del respeto de los derechos fundamentales de las personas</w:t>
      </w:r>
      <w:r w:rsidR="009B3039">
        <w:rPr>
          <w:rFonts w:ascii="Book Antiqua" w:hAnsi="Book Antiqua"/>
          <w:szCs w:val="24"/>
          <w:lang w:val="es-419"/>
        </w:rPr>
        <w:t>.</w:t>
      </w:r>
    </w:p>
    <w:p w14:paraId="3DD2C686" w14:textId="77777777" w:rsidR="00A737C6" w:rsidRPr="00A737C6" w:rsidRDefault="00A737C6" w:rsidP="000564DB">
      <w:pPr>
        <w:spacing w:line="480" w:lineRule="auto"/>
        <w:jc w:val="center"/>
        <w:rPr>
          <w:rFonts w:ascii="Book Antiqua" w:hAnsi="Book Antiqua"/>
          <w:lang w:val="es-ES_tradnl"/>
        </w:rPr>
      </w:pPr>
      <w:r>
        <w:rPr>
          <w:rFonts w:ascii="Book Antiqua" w:hAnsi="Book Antiqua"/>
          <w:lang w:val="es-ES_tradnl"/>
        </w:rPr>
        <w:t>CAPÍTULO V: DISPOSICIONES GENERALES</w:t>
      </w:r>
    </w:p>
    <w:p w14:paraId="5A16EAAE" w14:textId="77777777" w:rsidR="00A737C6" w:rsidRPr="00AB19E1" w:rsidRDefault="00A737C6" w:rsidP="000564DB">
      <w:pPr>
        <w:spacing w:line="480" w:lineRule="auto"/>
        <w:ind w:firstLine="360"/>
        <w:jc w:val="both"/>
        <w:rPr>
          <w:rFonts w:ascii="Book Antiqua" w:hAnsi="Book Antiqua"/>
          <w:szCs w:val="24"/>
          <w:lang w:val="es-419"/>
        </w:rPr>
      </w:pPr>
      <w:r w:rsidRPr="00AB19E1">
        <w:rPr>
          <w:rFonts w:ascii="Book Antiqua" w:hAnsi="Book Antiqua"/>
          <w:szCs w:val="24"/>
          <w:lang w:val="es-419"/>
        </w:rPr>
        <w:t xml:space="preserve">Artículo </w:t>
      </w:r>
      <w:r>
        <w:rPr>
          <w:rFonts w:ascii="Book Antiqua" w:hAnsi="Book Antiqua"/>
          <w:szCs w:val="24"/>
          <w:lang w:val="es-419"/>
        </w:rPr>
        <w:t>5</w:t>
      </w:r>
      <w:r w:rsidRPr="00AB19E1">
        <w:rPr>
          <w:rFonts w:ascii="Book Antiqua" w:hAnsi="Book Antiqua"/>
          <w:szCs w:val="24"/>
          <w:lang w:val="es-419"/>
        </w:rPr>
        <w:t>.</w:t>
      </w:r>
      <w:r>
        <w:rPr>
          <w:rFonts w:ascii="Book Antiqua" w:hAnsi="Book Antiqua"/>
          <w:szCs w:val="24"/>
          <w:lang w:val="es-419"/>
        </w:rPr>
        <w:t>1.</w:t>
      </w:r>
      <w:r w:rsidRPr="00AB19E1">
        <w:rPr>
          <w:rFonts w:ascii="Book Antiqua" w:hAnsi="Book Antiqua"/>
          <w:szCs w:val="24"/>
          <w:lang w:val="es-419"/>
        </w:rPr>
        <w:t xml:space="preserve"> — Responsabilidad de la Oficina de Gerencia y Presupuesto, el Departamento de Educación y la Autoridad de Asesoría Financiera y Agencia Fiscal de Puerto Rico</w:t>
      </w:r>
    </w:p>
    <w:p w14:paraId="3C35F38C" w14:textId="77777777" w:rsidR="00A737C6" w:rsidRDefault="00A737C6" w:rsidP="000564DB">
      <w:pPr>
        <w:spacing w:line="480" w:lineRule="auto"/>
        <w:ind w:firstLine="720"/>
        <w:jc w:val="both"/>
        <w:rPr>
          <w:rFonts w:ascii="Book Antiqua" w:hAnsi="Book Antiqua"/>
          <w:szCs w:val="24"/>
          <w:lang w:val="es-419"/>
        </w:rPr>
      </w:pPr>
      <w:r w:rsidRPr="00AB19E1">
        <w:rPr>
          <w:rFonts w:ascii="Book Antiqua" w:hAnsi="Book Antiqua"/>
          <w:szCs w:val="24"/>
          <w:lang w:val="es-419"/>
        </w:rPr>
        <w:t xml:space="preserve">El director </w:t>
      </w:r>
      <w:r>
        <w:rPr>
          <w:rFonts w:ascii="Book Antiqua" w:hAnsi="Book Antiqua"/>
          <w:szCs w:val="24"/>
          <w:lang w:val="es-419"/>
        </w:rPr>
        <w:t xml:space="preserve">o directora </w:t>
      </w:r>
      <w:r w:rsidRPr="00AB19E1">
        <w:rPr>
          <w:rFonts w:ascii="Book Antiqua" w:hAnsi="Book Antiqua"/>
          <w:szCs w:val="24"/>
          <w:lang w:val="es-419"/>
        </w:rPr>
        <w:t>ejecutivo</w:t>
      </w:r>
      <w:r>
        <w:rPr>
          <w:rFonts w:ascii="Book Antiqua" w:hAnsi="Book Antiqua"/>
          <w:szCs w:val="24"/>
          <w:lang w:val="es-419"/>
        </w:rPr>
        <w:t>/a</w:t>
      </w:r>
      <w:r w:rsidRPr="00AB19E1">
        <w:rPr>
          <w:rFonts w:ascii="Book Antiqua" w:hAnsi="Book Antiqua"/>
          <w:szCs w:val="24"/>
          <w:lang w:val="es-419"/>
        </w:rPr>
        <w:t xml:space="preserve"> de la Oficina de Gerencia y Presupuesto, el </w:t>
      </w:r>
      <w:r>
        <w:rPr>
          <w:rFonts w:ascii="Book Antiqua" w:hAnsi="Book Antiqua"/>
          <w:szCs w:val="24"/>
          <w:lang w:val="es-419"/>
        </w:rPr>
        <w:t xml:space="preserve">o la </w:t>
      </w:r>
      <w:r w:rsidRPr="00AB19E1">
        <w:rPr>
          <w:rFonts w:ascii="Book Antiqua" w:hAnsi="Book Antiqua"/>
          <w:szCs w:val="24"/>
          <w:lang w:val="es-419"/>
        </w:rPr>
        <w:t>secretario</w:t>
      </w:r>
      <w:r>
        <w:rPr>
          <w:rFonts w:ascii="Book Antiqua" w:hAnsi="Book Antiqua"/>
          <w:szCs w:val="24"/>
          <w:lang w:val="es-419"/>
        </w:rPr>
        <w:t>/a</w:t>
      </w:r>
      <w:r w:rsidRPr="00AB19E1">
        <w:rPr>
          <w:rFonts w:ascii="Book Antiqua" w:hAnsi="Book Antiqua"/>
          <w:szCs w:val="24"/>
          <w:lang w:val="es-419"/>
        </w:rPr>
        <w:t xml:space="preserve"> del Departamento de Educación y el</w:t>
      </w:r>
      <w:r>
        <w:rPr>
          <w:rFonts w:ascii="Book Antiqua" w:hAnsi="Book Antiqua"/>
          <w:szCs w:val="24"/>
          <w:lang w:val="es-419"/>
        </w:rPr>
        <w:t xml:space="preserve"> o la director/a</w:t>
      </w:r>
      <w:r w:rsidRPr="00AB19E1">
        <w:rPr>
          <w:rFonts w:ascii="Book Antiqua" w:hAnsi="Book Antiqua"/>
          <w:szCs w:val="24"/>
          <w:lang w:val="es-419"/>
        </w:rPr>
        <w:t xml:space="preserve"> ejecutivo</w:t>
      </w:r>
      <w:r>
        <w:rPr>
          <w:rFonts w:ascii="Book Antiqua" w:hAnsi="Book Antiqua"/>
          <w:szCs w:val="24"/>
          <w:lang w:val="es-419"/>
        </w:rPr>
        <w:t>/a</w:t>
      </w:r>
      <w:r w:rsidRPr="00AB19E1">
        <w:rPr>
          <w:rFonts w:ascii="Book Antiqua" w:hAnsi="Book Antiqua"/>
          <w:szCs w:val="24"/>
          <w:lang w:val="es-419"/>
        </w:rPr>
        <w:t xml:space="preserve"> de la Autoridad de Asesoría Financiera y Agencia Fiscal de Puerto Rico tendrán el deber </w:t>
      </w:r>
      <w:r w:rsidRPr="00AB19E1">
        <w:rPr>
          <w:rFonts w:ascii="Book Antiqua" w:hAnsi="Book Antiqua"/>
          <w:szCs w:val="24"/>
          <w:lang w:val="es-419"/>
        </w:rPr>
        <w:lastRenderedPageBreak/>
        <w:t>ministerial de identificar, separar y garantizar anualmente los fondos necesarios para la consecución de lo dispuesto en esta Ley. Disponiéndose que, la otorgación de los beneficios que conlleva la aplicación de las disposiciones contenidas en esta Ley estará sujeta a la disponibilidad de fondos para sufragar los mismos, según certifiquen la Oficina de Gerencia y Presupuesto, el Departamento de Educación y la Autoridad de Asesoría Financiera y Agencia Fiscal de Puerto Rico, La Oficina de Gerencia y Presupuesto, el Departamento de Educación y la Autoridad de Asesoría Financiera y Agencia Fiscal de Puerto Rico deberán ser proactivas en la identificación de los fondos necesarios para dar cumplimiento a las disposiciones de esta Ley. Durante el periodo de análisis del presupuesto para cada año fiscal, deberán</w:t>
      </w:r>
      <w:r>
        <w:rPr>
          <w:rFonts w:ascii="Book Antiqua" w:hAnsi="Book Antiqua"/>
          <w:szCs w:val="24"/>
          <w:lang w:val="es-419"/>
        </w:rPr>
        <w:t xml:space="preserve"> </w:t>
      </w:r>
      <w:r w:rsidRPr="00AB19E1">
        <w:rPr>
          <w:rFonts w:ascii="Book Antiqua" w:hAnsi="Book Antiqua"/>
          <w:szCs w:val="24"/>
          <w:lang w:val="es-419"/>
        </w:rPr>
        <w:t>las gestiones necesarias para certificar la disponibilidad de los fondos necesarios hasta que se logre</w:t>
      </w:r>
      <w:r>
        <w:rPr>
          <w:rFonts w:ascii="Book Antiqua" w:hAnsi="Book Antiqua"/>
          <w:szCs w:val="24"/>
          <w:lang w:val="es-419"/>
        </w:rPr>
        <w:t xml:space="preserve"> </w:t>
      </w:r>
      <w:r w:rsidRPr="00AB19E1">
        <w:rPr>
          <w:rFonts w:ascii="Book Antiqua" w:hAnsi="Book Antiqua"/>
          <w:szCs w:val="24"/>
          <w:lang w:val="es-419"/>
        </w:rPr>
        <w:t>dar cumplimiento con lo aquí dispuesto</w:t>
      </w:r>
      <w:r>
        <w:rPr>
          <w:rFonts w:ascii="Book Antiqua" w:hAnsi="Book Antiqua"/>
          <w:szCs w:val="24"/>
          <w:lang w:val="es-419"/>
        </w:rPr>
        <w:t>.</w:t>
      </w:r>
    </w:p>
    <w:p w14:paraId="7CCD0FA2" w14:textId="77777777" w:rsidR="00A737C6" w:rsidRDefault="00A737C6" w:rsidP="000564DB">
      <w:pPr>
        <w:spacing w:line="480" w:lineRule="auto"/>
        <w:ind w:firstLine="360"/>
        <w:jc w:val="both"/>
        <w:rPr>
          <w:rFonts w:ascii="Book Antiqua" w:hAnsi="Book Antiqua"/>
          <w:szCs w:val="24"/>
          <w:lang w:val="es-419"/>
        </w:rPr>
      </w:pPr>
      <w:r w:rsidRPr="00AB19E1">
        <w:rPr>
          <w:rFonts w:ascii="Book Antiqua" w:hAnsi="Book Antiqua"/>
          <w:szCs w:val="24"/>
          <w:lang w:val="es-419"/>
        </w:rPr>
        <w:t xml:space="preserve">Artículo </w:t>
      </w:r>
      <w:r>
        <w:rPr>
          <w:rFonts w:ascii="Book Antiqua" w:hAnsi="Book Antiqua"/>
          <w:szCs w:val="24"/>
          <w:lang w:val="es-419"/>
        </w:rPr>
        <w:t>5</w:t>
      </w:r>
      <w:r w:rsidRPr="00AB19E1">
        <w:rPr>
          <w:rFonts w:ascii="Book Antiqua" w:hAnsi="Book Antiqua"/>
          <w:szCs w:val="24"/>
          <w:lang w:val="es-419"/>
        </w:rPr>
        <w:t>.</w:t>
      </w:r>
      <w:r>
        <w:rPr>
          <w:rFonts w:ascii="Book Antiqua" w:hAnsi="Book Antiqua"/>
          <w:szCs w:val="24"/>
          <w:lang w:val="es-419"/>
        </w:rPr>
        <w:t>2.</w:t>
      </w:r>
      <w:r w:rsidRPr="00AB19E1">
        <w:rPr>
          <w:rFonts w:ascii="Book Antiqua" w:hAnsi="Book Antiqua"/>
          <w:szCs w:val="24"/>
          <w:lang w:val="es-419"/>
        </w:rPr>
        <w:t xml:space="preserve"> — </w:t>
      </w:r>
      <w:r>
        <w:rPr>
          <w:rFonts w:ascii="Book Antiqua" w:hAnsi="Book Antiqua"/>
          <w:szCs w:val="24"/>
          <w:lang w:val="es-419"/>
        </w:rPr>
        <w:t>Reglamentación</w:t>
      </w:r>
    </w:p>
    <w:p w14:paraId="61DDA885" w14:textId="77777777" w:rsidR="00AB19E1" w:rsidRDefault="00AB19E1" w:rsidP="000564DB">
      <w:pPr>
        <w:spacing w:line="480" w:lineRule="auto"/>
        <w:ind w:firstLine="720"/>
        <w:jc w:val="both"/>
        <w:rPr>
          <w:rFonts w:ascii="Book Antiqua" w:hAnsi="Book Antiqua"/>
          <w:szCs w:val="24"/>
          <w:lang w:val="es-419"/>
        </w:rPr>
      </w:pPr>
      <w:r w:rsidRPr="00AB19E1">
        <w:rPr>
          <w:rFonts w:ascii="Book Antiqua" w:hAnsi="Book Antiqua"/>
          <w:szCs w:val="24"/>
          <w:lang w:val="es-419"/>
        </w:rPr>
        <w:t xml:space="preserve">Se autoriza al </w:t>
      </w:r>
      <w:r w:rsidR="00A737C6">
        <w:rPr>
          <w:rFonts w:ascii="Book Antiqua" w:hAnsi="Book Antiqua"/>
          <w:szCs w:val="24"/>
          <w:lang w:val="es-419"/>
        </w:rPr>
        <w:t>Departamento de</w:t>
      </w:r>
      <w:r w:rsidRPr="00AB19E1">
        <w:rPr>
          <w:rFonts w:ascii="Book Antiqua" w:hAnsi="Book Antiqua"/>
          <w:szCs w:val="24"/>
          <w:lang w:val="es-419"/>
        </w:rPr>
        <w:t xml:space="preserve"> Educación a adoptar la reglamentación necesaria para cumplir con los propósitos de esta Ley, dentro de un término no mayor de noventa (90) días contados a partir de su vigencia.</w:t>
      </w:r>
    </w:p>
    <w:p w14:paraId="0F96DB19" w14:textId="77777777" w:rsidR="00A737C6" w:rsidRDefault="00A737C6" w:rsidP="000564DB">
      <w:pPr>
        <w:spacing w:line="480" w:lineRule="auto"/>
        <w:ind w:firstLine="360"/>
        <w:jc w:val="both"/>
        <w:rPr>
          <w:rFonts w:ascii="Book Antiqua" w:hAnsi="Book Antiqua"/>
          <w:szCs w:val="24"/>
          <w:lang w:val="es-419"/>
        </w:rPr>
      </w:pPr>
      <w:r w:rsidRPr="00AB19E1">
        <w:rPr>
          <w:rFonts w:ascii="Book Antiqua" w:hAnsi="Book Antiqua"/>
          <w:szCs w:val="24"/>
          <w:lang w:val="es-419"/>
        </w:rPr>
        <w:t xml:space="preserve">Artículo </w:t>
      </w:r>
      <w:r>
        <w:rPr>
          <w:rFonts w:ascii="Book Antiqua" w:hAnsi="Book Antiqua"/>
          <w:szCs w:val="24"/>
          <w:lang w:val="es-419"/>
        </w:rPr>
        <w:t>5</w:t>
      </w:r>
      <w:r w:rsidRPr="00AB19E1">
        <w:rPr>
          <w:rFonts w:ascii="Book Antiqua" w:hAnsi="Book Antiqua"/>
          <w:szCs w:val="24"/>
          <w:lang w:val="es-419"/>
        </w:rPr>
        <w:t>.</w:t>
      </w:r>
      <w:r>
        <w:rPr>
          <w:rFonts w:ascii="Book Antiqua" w:hAnsi="Book Antiqua"/>
          <w:szCs w:val="24"/>
          <w:lang w:val="es-419"/>
        </w:rPr>
        <w:t>2.</w:t>
      </w:r>
      <w:r w:rsidRPr="00AB19E1">
        <w:rPr>
          <w:rFonts w:ascii="Book Antiqua" w:hAnsi="Book Antiqua"/>
          <w:szCs w:val="24"/>
          <w:lang w:val="es-419"/>
        </w:rPr>
        <w:t xml:space="preserve"> — </w:t>
      </w:r>
      <w:r>
        <w:rPr>
          <w:rFonts w:ascii="Book Antiqua" w:hAnsi="Book Antiqua"/>
          <w:szCs w:val="24"/>
          <w:lang w:val="es-419"/>
        </w:rPr>
        <w:t>Alianzas</w:t>
      </w:r>
    </w:p>
    <w:p w14:paraId="29600D53" w14:textId="77777777" w:rsidR="005C5F09" w:rsidRDefault="005C5F09" w:rsidP="000564DB">
      <w:pPr>
        <w:spacing w:line="480" w:lineRule="auto"/>
        <w:ind w:firstLine="720"/>
        <w:jc w:val="both"/>
        <w:rPr>
          <w:rFonts w:ascii="Book Antiqua" w:hAnsi="Book Antiqua"/>
          <w:szCs w:val="24"/>
          <w:lang w:val="es-419"/>
        </w:rPr>
      </w:pPr>
      <w:r w:rsidRPr="005C5F09">
        <w:rPr>
          <w:rFonts w:ascii="Book Antiqua" w:hAnsi="Book Antiqua"/>
          <w:szCs w:val="24"/>
          <w:lang w:val="es-419"/>
        </w:rPr>
        <w:t>Se autoriza al Departamento de Educación a realizar las alianzas necesarias con cualquier departamento, agencia o corporación del Gobierno de</w:t>
      </w:r>
      <w:r w:rsidR="00A737C6">
        <w:rPr>
          <w:rFonts w:ascii="Book Antiqua" w:hAnsi="Book Antiqua"/>
          <w:szCs w:val="24"/>
          <w:lang w:val="es-419"/>
        </w:rPr>
        <w:t>l Estado Libre Asociado de</w:t>
      </w:r>
      <w:r w:rsidRPr="005C5F09">
        <w:rPr>
          <w:rFonts w:ascii="Book Antiqua" w:hAnsi="Book Antiqua"/>
          <w:szCs w:val="24"/>
          <w:lang w:val="es-419"/>
        </w:rPr>
        <w:t xml:space="preserve"> Puerto Rico, Gobierno Federal, Municipios, organizaciones sin fines de lucro o entidades privadas, para el desarrollo de los propósitos de esta Ley.</w:t>
      </w:r>
    </w:p>
    <w:p w14:paraId="64EBE851" w14:textId="77777777" w:rsidR="00AB19E1" w:rsidRPr="00AB19E1" w:rsidRDefault="00AB19E1" w:rsidP="000564DB">
      <w:pPr>
        <w:spacing w:line="480" w:lineRule="auto"/>
        <w:ind w:firstLine="360"/>
        <w:jc w:val="both"/>
        <w:rPr>
          <w:rFonts w:ascii="Book Antiqua" w:hAnsi="Book Antiqua"/>
          <w:szCs w:val="24"/>
          <w:lang w:val="es-419"/>
        </w:rPr>
      </w:pPr>
      <w:r w:rsidRPr="00AB19E1">
        <w:rPr>
          <w:rFonts w:ascii="Book Antiqua" w:hAnsi="Book Antiqua"/>
          <w:szCs w:val="24"/>
          <w:lang w:val="es-419"/>
        </w:rPr>
        <w:t>Artículo 5.</w:t>
      </w:r>
      <w:r w:rsidR="00A737C6">
        <w:rPr>
          <w:rFonts w:ascii="Book Antiqua" w:hAnsi="Book Antiqua"/>
          <w:szCs w:val="24"/>
          <w:lang w:val="es-419"/>
        </w:rPr>
        <w:t>3.</w:t>
      </w:r>
      <w:r w:rsidRPr="00AB19E1">
        <w:rPr>
          <w:rFonts w:ascii="Book Antiqua" w:hAnsi="Book Antiqua"/>
          <w:szCs w:val="24"/>
          <w:lang w:val="es-419"/>
        </w:rPr>
        <w:t xml:space="preserve"> — Separabilidad</w:t>
      </w:r>
    </w:p>
    <w:p w14:paraId="493C49FC" w14:textId="77777777" w:rsidR="00AB19E1" w:rsidRPr="00AB19E1" w:rsidRDefault="00AB19E1" w:rsidP="000564DB">
      <w:pPr>
        <w:spacing w:line="480" w:lineRule="auto"/>
        <w:ind w:firstLine="720"/>
        <w:jc w:val="both"/>
        <w:rPr>
          <w:rFonts w:ascii="Book Antiqua" w:hAnsi="Book Antiqua"/>
          <w:szCs w:val="24"/>
          <w:lang w:val="es-419"/>
        </w:rPr>
      </w:pPr>
      <w:r w:rsidRPr="00AB19E1">
        <w:rPr>
          <w:rFonts w:ascii="Book Antiqua" w:hAnsi="Book Antiqua"/>
          <w:szCs w:val="24"/>
          <w:lang w:val="es-419"/>
        </w:rPr>
        <w:lastRenderedPageBreak/>
        <w:t>Si cualquier artículo, disposición, párrafo, inciso o parte de esta Ley, fuese declarada nula o inconstitucional por cualquier Tribunal competente, se entenderá que el resto de sus disposiciones mantendrán su validez y vigencia.</w:t>
      </w:r>
    </w:p>
    <w:p w14:paraId="28EF2B3B" w14:textId="77777777" w:rsidR="00AB19E1" w:rsidRDefault="00AB19E1" w:rsidP="000564DB">
      <w:pPr>
        <w:spacing w:line="480" w:lineRule="auto"/>
        <w:ind w:firstLine="360"/>
        <w:jc w:val="both"/>
        <w:rPr>
          <w:rFonts w:ascii="Book Antiqua" w:hAnsi="Book Antiqua"/>
          <w:szCs w:val="24"/>
          <w:lang w:val="es-419"/>
        </w:rPr>
      </w:pPr>
      <w:r w:rsidRPr="00AB19E1">
        <w:rPr>
          <w:rFonts w:ascii="Book Antiqua" w:hAnsi="Book Antiqua"/>
          <w:szCs w:val="24"/>
          <w:lang w:val="es-419"/>
        </w:rPr>
        <w:t xml:space="preserve">Artículo </w:t>
      </w:r>
      <w:r w:rsidR="00A737C6">
        <w:rPr>
          <w:rFonts w:ascii="Book Antiqua" w:hAnsi="Book Antiqua"/>
          <w:szCs w:val="24"/>
          <w:lang w:val="es-419"/>
        </w:rPr>
        <w:t>5</w:t>
      </w:r>
      <w:r w:rsidRPr="00AB19E1">
        <w:rPr>
          <w:rFonts w:ascii="Book Antiqua" w:hAnsi="Book Antiqua"/>
          <w:szCs w:val="24"/>
          <w:lang w:val="es-419"/>
        </w:rPr>
        <w:t>.</w:t>
      </w:r>
      <w:r w:rsidR="00A737C6">
        <w:rPr>
          <w:rFonts w:ascii="Book Antiqua" w:hAnsi="Book Antiqua"/>
          <w:szCs w:val="24"/>
          <w:lang w:val="es-419"/>
        </w:rPr>
        <w:t>4.</w:t>
      </w:r>
      <w:r w:rsidRPr="00AB19E1">
        <w:rPr>
          <w:rFonts w:ascii="Book Antiqua" w:hAnsi="Book Antiqua"/>
          <w:szCs w:val="24"/>
          <w:lang w:val="es-419"/>
        </w:rPr>
        <w:t xml:space="preserve"> — Vigencia.</w:t>
      </w:r>
    </w:p>
    <w:p w14:paraId="7A5A325F" w14:textId="77777777" w:rsidR="0078034C" w:rsidRPr="000564DB" w:rsidRDefault="00AB19E1" w:rsidP="000564DB">
      <w:pPr>
        <w:spacing w:line="480" w:lineRule="auto"/>
        <w:ind w:firstLine="720"/>
        <w:jc w:val="both"/>
        <w:rPr>
          <w:rFonts w:ascii="Book Antiqua" w:hAnsi="Book Antiqua"/>
          <w:szCs w:val="24"/>
          <w:lang w:val="es-419"/>
        </w:rPr>
        <w:sectPr w:rsidR="0078034C" w:rsidRPr="000564DB" w:rsidSect="008C7A19">
          <w:headerReference w:type="default" r:id="rId14"/>
          <w:type w:val="continuous"/>
          <w:pgSz w:w="12240" w:h="15840" w:code="1"/>
          <w:pgMar w:top="1440" w:right="1440" w:bottom="1440" w:left="1440" w:header="720" w:footer="720" w:gutter="0"/>
          <w:lnNumType w:countBy="1"/>
          <w:cols w:space="720"/>
          <w:titlePg/>
          <w:docGrid w:linePitch="326"/>
        </w:sectPr>
      </w:pPr>
      <w:r w:rsidRPr="00AB19E1">
        <w:rPr>
          <w:rFonts w:ascii="Book Antiqua" w:hAnsi="Book Antiqua"/>
          <w:szCs w:val="24"/>
          <w:lang w:val="es-419"/>
        </w:rPr>
        <w:t>Esta Ley entrará en vigor inmediatamente luego de su aprobación.</w:t>
      </w:r>
      <w:bookmarkEnd w:id="1"/>
    </w:p>
    <w:p w14:paraId="714B72B3" w14:textId="77777777" w:rsidR="009609BA" w:rsidRPr="0078034C" w:rsidRDefault="009609BA" w:rsidP="0078034C">
      <w:pPr>
        <w:spacing w:line="480" w:lineRule="auto"/>
        <w:jc w:val="both"/>
        <w:rPr>
          <w:rFonts w:ascii="Book Antiqua" w:hAnsi="Book Antiqua"/>
          <w:lang w:val="es-ES_tradnl"/>
        </w:rPr>
      </w:pPr>
    </w:p>
    <w:sectPr w:rsidR="009609BA" w:rsidRPr="0078034C" w:rsidSect="009609BA">
      <w:headerReference w:type="default" r:id="rId15"/>
      <w:type w:val="continuous"/>
      <w:pgSz w:w="12240" w:h="15840" w:code="1"/>
      <w:pgMar w:top="1440" w:right="1440" w:bottom="1440" w:left="1440" w:header="720" w:footer="720" w:gutter="0"/>
      <w:lnNumType w:countBy="1" w:distance="288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2F334" w14:textId="77777777" w:rsidR="00A12399" w:rsidRDefault="00A12399">
      <w:r>
        <w:separator/>
      </w:r>
    </w:p>
  </w:endnote>
  <w:endnote w:type="continuationSeparator" w:id="0">
    <w:p w14:paraId="1AC3D10C" w14:textId="77777777" w:rsidR="00A12399" w:rsidRDefault="00A12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2A6F6" w14:textId="77777777" w:rsidR="00A12399" w:rsidRDefault="00A12399">
      <w:r>
        <w:separator/>
      </w:r>
    </w:p>
  </w:footnote>
  <w:footnote w:type="continuationSeparator" w:id="0">
    <w:p w14:paraId="77314637" w14:textId="77777777" w:rsidR="00A12399" w:rsidRDefault="00A12399">
      <w:r>
        <w:continuationSeparator/>
      </w:r>
    </w:p>
  </w:footnote>
  <w:footnote w:id="1">
    <w:p w14:paraId="2176C6C6" w14:textId="77777777" w:rsidR="00413CCC" w:rsidRPr="00413CCC" w:rsidRDefault="00413CCC">
      <w:pPr>
        <w:pStyle w:val="FootnoteText"/>
        <w:rPr>
          <w:lang w:val="es-PR"/>
        </w:rPr>
      </w:pPr>
      <w:r>
        <w:rPr>
          <w:rStyle w:val="FootnoteReference"/>
        </w:rPr>
        <w:footnoteRef/>
      </w:r>
      <w:r w:rsidRPr="00413CCC">
        <w:rPr>
          <w:lang w:val="es-PR"/>
        </w:rPr>
        <w:t xml:space="preserve"> </w:t>
      </w:r>
      <w:hyperlink r:id="rId1" w:history="1">
        <w:r w:rsidRPr="00413CCC">
          <w:rPr>
            <w:rStyle w:val="Hyperlink"/>
            <w:lang w:val="es-PR"/>
          </w:rPr>
          <w:t>https://de.pr.gov/wp-content/uploads/2020/05/gua-de-asistentes-2019.pdf</w:t>
        </w:r>
      </w:hyperlink>
      <w:r w:rsidRPr="00413CCC">
        <w:rPr>
          <w:lang w:val="es-PR"/>
        </w:rPr>
        <w:t xml:space="preserve"> (Ú</w:t>
      </w:r>
      <w:r>
        <w:rPr>
          <w:lang w:val="es-PR"/>
        </w:rPr>
        <w:t>ltima visita 5 de octubre de 2023).</w:t>
      </w:r>
    </w:p>
  </w:footnote>
  <w:footnote w:id="2">
    <w:p w14:paraId="64B4551F" w14:textId="77777777" w:rsidR="00413CCC" w:rsidRPr="00413CCC" w:rsidRDefault="00413CCC">
      <w:pPr>
        <w:pStyle w:val="FootnoteText"/>
        <w:rPr>
          <w:lang w:val="es-PR"/>
        </w:rPr>
      </w:pPr>
      <w:r>
        <w:rPr>
          <w:rStyle w:val="FootnoteReference"/>
        </w:rPr>
        <w:footnoteRef/>
      </w:r>
      <w:r w:rsidRPr="00413CCC">
        <w:rPr>
          <w:lang w:val="es-PR"/>
        </w:rPr>
        <w:t xml:space="preserve"> </w:t>
      </w:r>
      <w:r w:rsidRPr="00413CCC">
        <w:rPr>
          <w:i/>
          <w:iCs/>
          <w:lang w:val="es-PR"/>
        </w:rPr>
        <w:t>Id.</w:t>
      </w:r>
    </w:p>
  </w:footnote>
  <w:footnote w:id="3">
    <w:p w14:paraId="75327321" w14:textId="77777777" w:rsidR="00413CCC" w:rsidRDefault="00413CCC">
      <w:pPr>
        <w:pStyle w:val="FootnoteText"/>
      </w:pPr>
      <w:r>
        <w:rPr>
          <w:rStyle w:val="FootnoteReference"/>
        </w:rPr>
        <w:footnoteRef/>
      </w:r>
      <w:r>
        <w:t xml:space="preserve"> </w:t>
      </w:r>
      <w:r w:rsidRPr="00413CCC">
        <w:rPr>
          <w:i/>
          <w:iCs/>
        </w:rPr>
        <w:t>Id</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D22D8" w14:textId="77777777" w:rsidR="006B581A" w:rsidRDefault="006B581A">
    <w:pPr>
      <w:pStyle w:val="Head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BBECA" w14:textId="77777777" w:rsidR="00F042CB" w:rsidRDefault="00F042CB">
    <w:pPr>
      <w:pStyle w:val="Header"/>
      <w:jc w:val="center"/>
    </w:pPr>
    <w:r>
      <w:rPr>
        <w:rStyle w:val="PageNumber"/>
      </w:rPr>
      <w:fldChar w:fldCharType="begin"/>
    </w:r>
    <w:r>
      <w:rPr>
        <w:rStyle w:val="PageNumber"/>
      </w:rPr>
      <w:instrText xml:space="preserve"> PAGE </w:instrText>
    </w:r>
    <w:r>
      <w:rPr>
        <w:rStyle w:val="PageNumber"/>
      </w:rPr>
      <w:fldChar w:fldCharType="separate"/>
    </w:r>
    <w:r w:rsidR="008C7A19">
      <w:rPr>
        <w:rStyle w:val="PageNumber"/>
        <w:noProof/>
      </w:rPr>
      <w:t>2</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65278"/>
    <w:multiLevelType w:val="hybridMultilevel"/>
    <w:tmpl w:val="2FE02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3783F"/>
    <w:multiLevelType w:val="hybridMultilevel"/>
    <w:tmpl w:val="3E50171A"/>
    <w:lvl w:ilvl="0" w:tplc="04D83FA0">
      <w:start w:val="1"/>
      <w:numFmt w:val="low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03441"/>
    <w:multiLevelType w:val="hybridMultilevel"/>
    <w:tmpl w:val="A8902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7325D6"/>
    <w:multiLevelType w:val="hybridMultilevel"/>
    <w:tmpl w:val="0492A4BE"/>
    <w:lvl w:ilvl="0" w:tplc="A8DA51D8">
      <w:start w:val="1"/>
      <w:numFmt w:val="lowerLetter"/>
      <w:lvlText w:val="(%1)"/>
      <w:lvlJc w:val="left"/>
      <w:pPr>
        <w:ind w:left="920" w:hanging="920"/>
      </w:pPr>
      <w:rPr>
        <w:rFonts w:hint="default"/>
        <w:b w:val="0"/>
        <w:bCs w:val="0"/>
        <w:color w:val="00000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13E432D8"/>
    <w:multiLevelType w:val="hybridMultilevel"/>
    <w:tmpl w:val="B41AE566"/>
    <w:lvl w:ilvl="0" w:tplc="F56486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E03FA2"/>
    <w:multiLevelType w:val="hybridMultilevel"/>
    <w:tmpl w:val="E06C32B0"/>
    <w:lvl w:ilvl="0" w:tplc="E8629E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2B5F63"/>
    <w:multiLevelType w:val="hybridMultilevel"/>
    <w:tmpl w:val="FBEAC2E4"/>
    <w:lvl w:ilvl="0" w:tplc="FFFFFFFF">
      <w:start w:val="1"/>
      <w:numFmt w:val="lowerLetter"/>
      <w:lvlText w:val="(%1)"/>
      <w:lvlJc w:val="left"/>
      <w:pPr>
        <w:ind w:left="1080" w:hanging="360"/>
      </w:pPr>
      <w:rPr>
        <w:rFonts w:ascii="Book Antiqua" w:hAnsi="Book Antiqua"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E0A65D9"/>
    <w:multiLevelType w:val="hybridMultilevel"/>
    <w:tmpl w:val="F2449C50"/>
    <w:lvl w:ilvl="0" w:tplc="A69415EC">
      <w:start w:val="5"/>
      <w:numFmt w:val="lowerLetter"/>
      <w:lvlText w:val="(%1)"/>
      <w:lvlJc w:val="left"/>
      <w:pPr>
        <w:ind w:left="1080" w:hanging="360"/>
      </w:pPr>
      <w:rPr>
        <w:rFonts w:ascii="Book Antiqua" w:hAnsi="Book Antiqu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3F20FF"/>
    <w:multiLevelType w:val="hybridMultilevel"/>
    <w:tmpl w:val="0AE8B412"/>
    <w:lvl w:ilvl="0" w:tplc="C8C261F4">
      <w:start w:val="1"/>
      <w:numFmt w:val="lowerLetter"/>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9F6FDA"/>
    <w:multiLevelType w:val="hybridMultilevel"/>
    <w:tmpl w:val="52A62B56"/>
    <w:lvl w:ilvl="0" w:tplc="670C8E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9600CD"/>
    <w:multiLevelType w:val="hybridMultilevel"/>
    <w:tmpl w:val="C3D2DF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E186236"/>
    <w:multiLevelType w:val="hybridMultilevel"/>
    <w:tmpl w:val="7C9611B4"/>
    <w:lvl w:ilvl="0" w:tplc="D0C0FB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5B6A32"/>
    <w:multiLevelType w:val="hybridMultilevel"/>
    <w:tmpl w:val="720E21BC"/>
    <w:lvl w:ilvl="0" w:tplc="6A8C06CA">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87351B"/>
    <w:multiLevelType w:val="hybridMultilevel"/>
    <w:tmpl w:val="07DCC5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8982780"/>
    <w:multiLevelType w:val="hybridMultilevel"/>
    <w:tmpl w:val="816448C0"/>
    <w:lvl w:ilvl="0" w:tplc="1EE0C7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527682"/>
    <w:multiLevelType w:val="hybridMultilevel"/>
    <w:tmpl w:val="3D80C3B4"/>
    <w:lvl w:ilvl="0" w:tplc="BD2845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BE005A"/>
    <w:multiLevelType w:val="hybridMultilevel"/>
    <w:tmpl w:val="FBEAC2E4"/>
    <w:lvl w:ilvl="0" w:tplc="18F6FC3C">
      <w:start w:val="1"/>
      <w:numFmt w:val="lowerLetter"/>
      <w:lvlText w:val="(%1)"/>
      <w:lvlJc w:val="left"/>
      <w:pPr>
        <w:ind w:left="1080" w:hanging="360"/>
      </w:pPr>
      <w:rPr>
        <w:rFonts w:ascii="Book Antiqua" w:hAnsi="Book Antiqu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92F2F9E"/>
    <w:multiLevelType w:val="hybridMultilevel"/>
    <w:tmpl w:val="8EAA8DDC"/>
    <w:lvl w:ilvl="0" w:tplc="D20A6DA2">
      <w:start w:val="1"/>
      <w:numFmt w:val="lowerLetter"/>
      <w:lvlText w:val="(%1)"/>
      <w:lvlJc w:val="left"/>
      <w:pPr>
        <w:ind w:left="1080" w:hanging="360"/>
      </w:pPr>
      <w:rPr>
        <w:rFonts w:ascii="Book Antiqua" w:eastAsia="Times New Roman" w:hAnsi="Book Antiqua" w:cs="Times New Roman"/>
        <w:sz w:val="24"/>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F963E5F"/>
    <w:multiLevelType w:val="multilevel"/>
    <w:tmpl w:val="ED6AA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6E51B7"/>
    <w:multiLevelType w:val="multilevel"/>
    <w:tmpl w:val="29088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F45CA7"/>
    <w:multiLevelType w:val="hybridMultilevel"/>
    <w:tmpl w:val="3926F94E"/>
    <w:lvl w:ilvl="0" w:tplc="BE16085E">
      <w:start w:val="1"/>
      <w:numFmt w:val="decimal"/>
      <w:lvlText w:val="(%1)"/>
      <w:lvlJc w:val="left"/>
      <w:pPr>
        <w:ind w:left="1900" w:hanging="460"/>
      </w:pPr>
      <w:rPr>
        <w:rFonts w:hint="default"/>
        <w:color w:val="000000"/>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1" w15:restartNumberingAfterBreak="0">
    <w:nsid w:val="769D241B"/>
    <w:multiLevelType w:val="hybridMultilevel"/>
    <w:tmpl w:val="598CDB08"/>
    <w:lvl w:ilvl="0" w:tplc="8162F54A">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466FA3"/>
    <w:multiLevelType w:val="hybridMultilevel"/>
    <w:tmpl w:val="755CEE70"/>
    <w:lvl w:ilvl="0" w:tplc="96E420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12925375">
    <w:abstractNumId w:val="2"/>
  </w:num>
  <w:num w:numId="2" w16cid:durableId="244806745">
    <w:abstractNumId w:val="3"/>
  </w:num>
  <w:num w:numId="3" w16cid:durableId="1316300637">
    <w:abstractNumId w:val="20"/>
  </w:num>
  <w:num w:numId="4" w16cid:durableId="1488325352">
    <w:abstractNumId w:val="14"/>
  </w:num>
  <w:num w:numId="5" w16cid:durableId="224341065">
    <w:abstractNumId w:val="9"/>
  </w:num>
  <w:num w:numId="6" w16cid:durableId="914046788">
    <w:abstractNumId w:val="15"/>
  </w:num>
  <w:num w:numId="7" w16cid:durableId="1557473253">
    <w:abstractNumId w:val="8"/>
  </w:num>
  <w:num w:numId="8" w16cid:durableId="1188981585">
    <w:abstractNumId w:val="19"/>
  </w:num>
  <w:num w:numId="9" w16cid:durableId="1505124997">
    <w:abstractNumId w:val="18"/>
  </w:num>
  <w:num w:numId="10" w16cid:durableId="1329943203">
    <w:abstractNumId w:val="11"/>
  </w:num>
  <w:num w:numId="11" w16cid:durableId="23292315">
    <w:abstractNumId w:val="1"/>
  </w:num>
  <w:num w:numId="12" w16cid:durableId="912473426">
    <w:abstractNumId w:val="5"/>
  </w:num>
  <w:num w:numId="13" w16cid:durableId="765883718">
    <w:abstractNumId w:val="12"/>
  </w:num>
  <w:num w:numId="14" w16cid:durableId="1136606346">
    <w:abstractNumId w:val="22"/>
  </w:num>
  <w:num w:numId="15" w16cid:durableId="937493565">
    <w:abstractNumId w:val="17"/>
  </w:num>
  <w:num w:numId="16" w16cid:durableId="1179464660">
    <w:abstractNumId w:val="16"/>
  </w:num>
  <w:num w:numId="17" w16cid:durableId="2097744884">
    <w:abstractNumId w:val="6"/>
  </w:num>
  <w:num w:numId="18" w16cid:durableId="1129470823">
    <w:abstractNumId w:val="7"/>
  </w:num>
  <w:num w:numId="19" w16cid:durableId="1419790958">
    <w:abstractNumId w:val="4"/>
  </w:num>
  <w:num w:numId="20" w16cid:durableId="798961681">
    <w:abstractNumId w:val="21"/>
  </w:num>
  <w:num w:numId="21" w16cid:durableId="1269577786">
    <w:abstractNumId w:val="13"/>
  </w:num>
  <w:num w:numId="22" w16cid:durableId="1464344042">
    <w:abstractNumId w:val="0"/>
  </w:num>
  <w:num w:numId="23" w16cid:durableId="13185296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ambleaNum" w:val="1"/>
    <w:docVar w:name="AsambleaSup" w:val="ra"/>
    <w:docVar w:name="Direccion" w:val="addr1addr2San JuanPR00911"/>
    <w:docVar w:name="FallecimientoDe" w:val="Ramona Solís"/>
    <w:docVar w:name="Fecha" w:val="aaa"/>
    <w:docVar w:name="Mocion_A" w:val="Ricardo Ramos Solís"/>
    <w:docVar w:name="Senador_a1" w:val="El Senador"/>
    <w:docVar w:name="Senador_a2" w:val="Senador"/>
    <w:docVar w:name="Senator_a1" w:val="El Senador"/>
    <w:docVar w:name="Senator_a2" w:val="Senador"/>
    <w:docVar w:name="SesionNum" w:val="2"/>
    <w:docVar w:name="SesionSup" w:val="da"/>
    <w:docVar w:name="SesionTipo" w:val="Ordinaria"/>
  </w:docVars>
  <w:rsids>
    <w:rsidRoot w:val="009609BA"/>
    <w:rsid w:val="000022F0"/>
    <w:rsid w:val="000154D9"/>
    <w:rsid w:val="00017543"/>
    <w:rsid w:val="00020BBB"/>
    <w:rsid w:val="000536F6"/>
    <w:rsid w:val="00054D0A"/>
    <w:rsid w:val="00056024"/>
    <w:rsid w:val="000564DB"/>
    <w:rsid w:val="00057DC6"/>
    <w:rsid w:val="00074F50"/>
    <w:rsid w:val="000860ED"/>
    <w:rsid w:val="00087101"/>
    <w:rsid w:val="00094D72"/>
    <w:rsid w:val="00095AE1"/>
    <w:rsid w:val="000A5A15"/>
    <w:rsid w:val="000A6B6C"/>
    <w:rsid w:val="000A7BBF"/>
    <w:rsid w:val="000B0DBB"/>
    <w:rsid w:val="000B10D5"/>
    <w:rsid w:val="000B3EF6"/>
    <w:rsid w:val="000E1842"/>
    <w:rsid w:val="000E5B20"/>
    <w:rsid w:val="00100A1C"/>
    <w:rsid w:val="00111E71"/>
    <w:rsid w:val="001256F3"/>
    <w:rsid w:val="00127C6A"/>
    <w:rsid w:val="00133EEF"/>
    <w:rsid w:val="001363FE"/>
    <w:rsid w:val="001365D5"/>
    <w:rsid w:val="0014604B"/>
    <w:rsid w:val="00150010"/>
    <w:rsid w:val="001547E5"/>
    <w:rsid w:val="00157056"/>
    <w:rsid w:val="001645BA"/>
    <w:rsid w:val="0017132B"/>
    <w:rsid w:val="00174C35"/>
    <w:rsid w:val="00175682"/>
    <w:rsid w:val="00196DCA"/>
    <w:rsid w:val="001A1854"/>
    <w:rsid w:val="001D67BE"/>
    <w:rsid w:val="001F4CA3"/>
    <w:rsid w:val="001F612A"/>
    <w:rsid w:val="00211396"/>
    <w:rsid w:val="00224149"/>
    <w:rsid w:val="00226AE6"/>
    <w:rsid w:val="00234DB2"/>
    <w:rsid w:val="00244EC0"/>
    <w:rsid w:val="00245B34"/>
    <w:rsid w:val="00263355"/>
    <w:rsid w:val="00272F2C"/>
    <w:rsid w:val="00273792"/>
    <w:rsid w:val="00274BA1"/>
    <w:rsid w:val="00287E8C"/>
    <w:rsid w:val="002A4689"/>
    <w:rsid w:val="002B4BB5"/>
    <w:rsid w:val="002C72EC"/>
    <w:rsid w:val="002D1CA1"/>
    <w:rsid w:val="002D4AC8"/>
    <w:rsid w:val="002E1CA3"/>
    <w:rsid w:val="002F4163"/>
    <w:rsid w:val="00320D78"/>
    <w:rsid w:val="003236AF"/>
    <w:rsid w:val="00333A6F"/>
    <w:rsid w:val="00341D44"/>
    <w:rsid w:val="00360BC4"/>
    <w:rsid w:val="003614D5"/>
    <w:rsid w:val="003722DA"/>
    <w:rsid w:val="00373DD9"/>
    <w:rsid w:val="00380FE5"/>
    <w:rsid w:val="003924DD"/>
    <w:rsid w:val="00394FCB"/>
    <w:rsid w:val="003963F4"/>
    <w:rsid w:val="00397A24"/>
    <w:rsid w:val="003B5254"/>
    <w:rsid w:val="003B5350"/>
    <w:rsid w:val="003B75A6"/>
    <w:rsid w:val="003C17D0"/>
    <w:rsid w:val="003C77D4"/>
    <w:rsid w:val="003E2951"/>
    <w:rsid w:val="00402325"/>
    <w:rsid w:val="0040261D"/>
    <w:rsid w:val="00403A4C"/>
    <w:rsid w:val="0040503F"/>
    <w:rsid w:val="004055FA"/>
    <w:rsid w:val="004061CA"/>
    <w:rsid w:val="00413CCC"/>
    <w:rsid w:val="00415689"/>
    <w:rsid w:val="004271A5"/>
    <w:rsid w:val="004440CB"/>
    <w:rsid w:val="00465A56"/>
    <w:rsid w:val="004713D2"/>
    <w:rsid w:val="00481DF9"/>
    <w:rsid w:val="004844CA"/>
    <w:rsid w:val="004B692A"/>
    <w:rsid w:val="004D3B5B"/>
    <w:rsid w:val="004E37F1"/>
    <w:rsid w:val="004E497A"/>
    <w:rsid w:val="004E6047"/>
    <w:rsid w:val="004E6200"/>
    <w:rsid w:val="004E6797"/>
    <w:rsid w:val="004E6AA4"/>
    <w:rsid w:val="005162B4"/>
    <w:rsid w:val="005171F4"/>
    <w:rsid w:val="00521639"/>
    <w:rsid w:val="005248C2"/>
    <w:rsid w:val="00525C51"/>
    <w:rsid w:val="00532BB7"/>
    <w:rsid w:val="005332E4"/>
    <w:rsid w:val="00534498"/>
    <w:rsid w:val="0053550C"/>
    <w:rsid w:val="00547488"/>
    <w:rsid w:val="00554E5B"/>
    <w:rsid w:val="00555018"/>
    <w:rsid w:val="005649EB"/>
    <w:rsid w:val="005723DC"/>
    <w:rsid w:val="005749A5"/>
    <w:rsid w:val="00581853"/>
    <w:rsid w:val="00584590"/>
    <w:rsid w:val="005C375D"/>
    <w:rsid w:val="005C5F09"/>
    <w:rsid w:val="00601EF4"/>
    <w:rsid w:val="006210DC"/>
    <w:rsid w:val="00623BE3"/>
    <w:rsid w:val="00632FFA"/>
    <w:rsid w:val="006333E6"/>
    <w:rsid w:val="00633621"/>
    <w:rsid w:val="0064349D"/>
    <w:rsid w:val="00646EF8"/>
    <w:rsid w:val="00653EED"/>
    <w:rsid w:val="00657AFD"/>
    <w:rsid w:val="006838DE"/>
    <w:rsid w:val="00685549"/>
    <w:rsid w:val="00687D6A"/>
    <w:rsid w:val="006B581A"/>
    <w:rsid w:val="006B7365"/>
    <w:rsid w:val="006C097F"/>
    <w:rsid w:val="006C1DC4"/>
    <w:rsid w:val="006C2D81"/>
    <w:rsid w:val="006C7DF8"/>
    <w:rsid w:val="006C7EFC"/>
    <w:rsid w:val="006F6EBE"/>
    <w:rsid w:val="0070772A"/>
    <w:rsid w:val="00726717"/>
    <w:rsid w:val="007358A5"/>
    <w:rsid w:val="00750FC8"/>
    <w:rsid w:val="007533D0"/>
    <w:rsid w:val="00755069"/>
    <w:rsid w:val="0075765A"/>
    <w:rsid w:val="00774065"/>
    <w:rsid w:val="0077730F"/>
    <w:rsid w:val="0078034C"/>
    <w:rsid w:val="00786940"/>
    <w:rsid w:val="007B0660"/>
    <w:rsid w:val="007C03DE"/>
    <w:rsid w:val="007C5A5F"/>
    <w:rsid w:val="007C6A7C"/>
    <w:rsid w:val="007E3868"/>
    <w:rsid w:val="007E6744"/>
    <w:rsid w:val="00820C41"/>
    <w:rsid w:val="008229FF"/>
    <w:rsid w:val="00830978"/>
    <w:rsid w:val="00842347"/>
    <w:rsid w:val="00850256"/>
    <w:rsid w:val="00851B1D"/>
    <w:rsid w:val="00856C13"/>
    <w:rsid w:val="00872E26"/>
    <w:rsid w:val="00873446"/>
    <w:rsid w:val="00882900"/>
    <w:rsid w:val="008A6B9D"/>
    <w:rsid w:val="008C7A19"/>
    <w:rsid w:val="008E52F1"/>
    <w:rsid w:val="008F4144"/>
    <w:rsid w:val="00905BC2"/>
    <w:rsid w:val="0093686F"/>
    <w:rsid w:val="00940598"/>
    <w:rsid w:val="00942FD4"/>
    <w:rsid w:val="00951997"/>
    <w:rsid w:val="009547DD"/>
    <w:rsid w:val="009609BA"/>
    <w:rsid w:val="009674BA"/>
    <w:rsid w:val="00990352"/>
    <w:rsid w:val="009917BC"/>
    <w:rsid w:val="00993C19"/>
    <w:rsid w:val="009A5F0D"/>
    <w:rsid w:val="009B0101"/>
    <w:rsid w:val="009B3039"/>
    <w:rsid w:val="009F316E"/>
    <w:rsid w:val="009F47E3"/>
    <w:rsid w:val="009F60EE"/>
    <w:rsid w:val="00A03405"/>
    <w:rsid w:val="00A06062"/>
    <w:rsid w:val="00A07863"/>
    <w:rsid w:val="00A12399"/>
    <w:rsid w:val="00A15221"/>
    <w:rsid w:val="00A1528A"/>
    <w:rsid w:val="00A158B0"/>
    <w:rsid w:val="00A2137E"/>
    <w:rsid w:val="00A23BC7"/>
    <w:rsid w:val="00A27267"/>
    <w:rsid w:val="00A33918"/>
    <w:rsid w:val="00A35C54"/>
    <w:rsid w:val="00A3711F"/>
    <w:rsid w:val="00A37D97"/>
    <w:rsid w:val="00A40CF2"/>
    <w:rsid w:val="00A7148D"/>
    <w:rsid w:val="00A737C6"/>
    <w:rsid w:val="00A7629F"/>
    <w:rsid w:val="00A77530"/>
    <w:rsid w:val="00A878B5"/>
    <w:rsid w:val="00A91474"/>
    <w:rsid w:val="00AA3EA9"/>
    <w:rsid w:val="00AB19E1"/>
    <w:rsid w:val="00AC6C25"/>
    <w:rsid w:val="00AD0E3C"/>
    <w:rsid w:val="00AD4823"/>
    <w:rsid w:val="00AE4808"/>
    <w:rsid w:val="00AE7DAD"/>
    <w:rsid w:val="00AF0CEE"/>
    <w:rsid w:val="00B02AC0"/>
    <w:rsid w:val="00B225DC"/>
    <w:rsid w:val="00B3732F"/>
    <w:rsid w:val="00B51681"/>
    <w:rsid w:val="00B53A38"/>
    <w:rsid w:val="00B5457E"/>
    <w:rsid w:val="00B61111"/>
    <w:rsid w:val="00B667AD"/>
    <w:rsid w:val="00B77861"/>
    <w:rsid w:val="00B81C90"/>
    <w:rsid w:val="00B84C38"/>
    <w:rsid w:val="00B86C00"/>
    <w:rsid w:val="00B90D79"/>
    <w:rsid w:val="00B91019"/>
    <w:rsid w:val="00B947F6"/>
    <w:rsid w:val="00BA4F91"/>
    <w:rsid w:val="00BA641A"/>
    <w:rsid w:val="00BD336A"/>
    <w:rsid w:val="00BD3E48"/>
    <w:rsid w:val="00BD569B"/>
    <w:rsid w:val="00BE6C96"/>
    <w:rsid w:val="00BF16AA"/>
    <w:rsid w:val="00BF364E"/>
    <w:rsid w:val="00C00818"/>
    <w:rsid w:val="00C01A3E"/>
    <w:rsid w:val="00C035CA"/>
    <w:rsid w:val="00C26FE5"/>
    <w:rsid w:val="00C354B8"/>
    <w:rsid w:val="00C52517"/>
    <w:rsid w:val="00C52959"/>
    <w:rsid w:val="00C544A5"/>
    <w:rsid w:val="00C60921"/>
    <w:rsid w:val="00C61FB0"/>
    <w:rsid w:val="00C62936"/>
    <w:rsid w:val="00C6513D"/>
    <w:rsid w:val="00C653F2"/>
    <w:rsid w:val="00C679E6"/>
    <w:rsid w:val="00C7311B"/>
    <w:rsid w:val="00C74AFF"/>
    <w:rsid w:val="00C76FEC"/>
    <w:rsid w:val="00C82AF8"/>
    <w:rsid w:val="00C908F9"/>
    <w:rsid w:val="00C93681"/>
    <w:rsid w:val="00CA0917"/>
    <w:rsid w:val="00CA1099"/>
    <w:rsid w:val="00CB2356"/>
    <w:rsid w:val="00D0428F"/>
    <w:rsid w:val="00D12A5F"/>
    <w:rsid w:val="00D15399"/>
    <w:rsid w:val="00D30438"/>
    <w:rsid w:val="00D417C2"/>
    <w:rsid w:val="00D60936"/>
    <w:rsid w:val="00D63640"/>
    <w:rsid w:val="00D709EB"/>
    <w:rsid w:val="00D74714"/>
    <w:rsid w:val="00D77D02"/>
    <w:rsid w:val="00D82F3F"/>
    <w:rsid w:val="00D921C6"/>
    <w:rsid w:val="00D958C2"/>
    <w:rsid w:val="00DA4B26"/>
    <w:rsid w:val="00DB1742"/>
    <w:rsid w:val="00DC1377"/>
    <w:rsid w:val="00DD4CCC"/>
    <w:rsid w:val="00DD6657"/>
    <w:rsid w:val="00DE10D2"/>
    <w:rsid w:val="00DF2405"/>
    <w:rsid w:val="00DF79A3"/>
    <w:rsid w:val="00E04AB5"/>
    <w:rsid w:val="00E14089"/>
    <w:rsid w:val="00E16A90"/>
    <w:rsid w:val="00E21BED"/>
    <w:rsid w:val="00E41788"/>
    <w:rsid w:val="00E429A0"/>
    <w:rsid w:val="00E45BED"/>
    <w:rsid w:val="00E50EEA"/>
    <w:rsid w:val="00E52F58"/>
    <w:rsid w:val="00E65DE4"/>
    <w:rsid w:val="00E67044"/>
    <w:rsid w:val="00E70ADB"/>
    <w:rsid w:val="00E75072"/>
    <w:rsid w:val="00E76E96"/>
    <w:rsid w:val="00E76F5B"/>
    <w:rsid w:val="00E80341"/>
    <w:rsid w:val="00EC26AA"/>
    <w:rsid w:val="00ED7A53"/>
    <w:rsid w:val="00EE4273"/>
    <w:rsid w:val="00EF5D86"/>
    <w:rsid w:val="00F02004"/>
    <w:rsid w:val="00F042CB"/>
    <w:rsid w:val="00F11014"/>
    <w:rsid w:val="00F2100E"/>
    <w:rsid w:val="00F22FB7"/>
    <w:rsid w:val="00F31906"/>
    <w:rsid w:val="00F45512"/>
    <w:rsid w:val="00F47447"/>
    <w:rsid w:val="00F47671"/>
    <w:rsid w:val="00F522FC"/>
    <w:rsid w:val="00F60A20"/>
    <w:rsid w:val="00F70145"/>
    <w:rsid w:val="00F73BD8"/>
    <w:rsid w:val="00F76695"/>
    <w:rsid w:val="00F80E07"/>
    <w:rsid w:val="00F93198"/>
    <w:rsid w:val="00F97EBD"/>
    <w:rsid w:val="00FA3CAF"/>
    <w:rsid w:val="00FB0DB2"/>
    <w:rsid w:val="00FB350F"/>
    <w:rsid w:val="00FC0A95"/>
    <w:rsid w:val="00FC3D9C"/>
    <w:rsid w:val="00FD05D5"/>
    <w:rsid w:val="00FD1A2A"/>
    <w:rsid w:val="00FE44F7"/>
    <w:rsid w:val="00FF0153"/>
    <w:rsid w:val="00FF4DD7"/>
    <w:rsid w:val="00FF6BD2"/>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2FF9D"/>
  <w15:chartTrackingRefBased/>
  <w15:docId w15:val="{2299D996-89C8-6E4A-83DC-C6D22DFF3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U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val="en-US" w:eastAsia="en-US"/>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4">
    <w:name w:val="heading 4"/>
    <w:basedOn w:val="Normal"/>
    <w:next w:val="Normal"/>
    <w:link w:val="Heading4Char"/>
    <w:uiPriority w:val="9"/>
    <w:semiHidden/>
    <w:unhideWhenUsed/>
    <w:qFormat/>
    <w:rsid w:val="007C03DE"/>
    <w:pPr>
      <w:keepNext/>
      <w:keepLines/>
      <w:spacing w:before="40"/>
      <w:outlineLvl w:val="3"/>
    </w:pPr>
    <w:rPr>
      <w:rFonts w:ascii="Calibri Light" w:hAnsi="Calibri Light"/>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style>
  <w:style w:type="paragraph" w:customStyle="1" w:styleId="Title2">
    <w:name w:val="Title2"/>
    <w:basedOn w:val="Normal"/>
    <w:next w:val="Normal"/>
    <w:pPr>
      <w:tabs>
        <w:tab w:val="left" w:pos="648"/>
        <w:tab w:val="right" w:pos="7776"/>
        <w:tab w:val="left" w:pos="784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ListParagraph">
    <w:name w:val="List Paragraph"/>
    <w:basedOn w:val="Normal"/>
    <w:uiPriority w:val="34"/>
    <w:qFormat/>
    <w:rsid w:val="00C74AFF"/>
    <w:pPr>
      <w:ind w:left="720"/>
      <w:contextualSpacing/>
    </w:pPr>
    <w:rPr>
      <w:rFonts w:ascii="Calibri" w:hAnsi="Calibri"/>
      <w:sz w:val="22"/>
      <w:szCs w:val="22"/>
      <w:lang w:val="es-US" w:eastAsia="es-ES"/>
    </w:rPr>
  </w:style>
  <w:style w:type="paragraph" w:customStyle="1" w:styleId="Firmas">
    <w:name w:val="Firmas"/>
    <w:basedOn w:val="Normal"/>
    <w:pPr>
      <w:tabs>
        <w:tab w:val="center" w:pos="1440"/>
        <w:tab w:val="center" w:pos="7200"/>
      </w:tabs>
    </w:pPr>
    <w:rPr>
      <w:lang w:val="es-ES_tradnl"/>
    </w:rPr>
  </w:style>
  <w:style w:type="paragraph" w:styleId="BodyText">
    <w:name w:val="Body Text"/>
    <w:basedOn w:val="Normal"/>
    <w:link w:val="BodyTextChar"/>
    <w:rsid w:val="00FE44F7"/>
    <w:pPr>
      <w:widowControl w:val="0"/>
      <w:tabs>
        <w:tab w:val="left" w:pos="0"/>
        <w:tab w:val="left" w:pos="360"/>
        <w:tab w:val="left" w:pos="720"/>
        <w:tab w:val="left" w:pos="1440"/>
        <w:tab w:val="left" w:pos="2160"/>
        <w:tab w:val="left" w:pos="2880"/>
        <w:tab w:val="left" w:pos="3600"/>
        <w:tab w:val="left" w:pos="4320"/>
        <w:tab w:val="left" w:pos="5040"/>
        <w:tab w:val="left" w:pos="5760"/>
        <w:tab w:val="left" w:pos="7200"/>
      </w:tabs>
      <w:suppressAutoHyphens/>
      <w:jc w:val="both"/>
    </w:pPr>
    <w:rPr>
      <w:rFonts w:ascii="CG Times" w:hAnsi="CG Times"/>
      <w:snapToGrid w:val="0"/>
      <w:spacing w:val="-3"/>
    </w:rPr>
  </w:style>
  <w:style w:type="character" w:customStyle="1" w:styleId="BodyTextChar">
    <w:name w:val="Body Text Char"/>
    <w:link w:val="BodyText"/>
    <w:rsid w:val="00FE44F7"/>
    <w:rPr>
      <w:rFonts w:ascii="CG Times" w:hAnsi="CG Times"/>
      <w:snapToGrid w:val="0"/>
      <w:spacing w:val="-3"/>
      <w:sz w:val="24"/>
    </w:rPr>
  </w:style>
  <w:style w:type="paragraph" w:customStyle="1" w:styleId="articlebody">
    <w:name w:val="article__body"/>
    <w:basedOn w:val="Normal"/>
    <w:rsid w:val="006F6EBE"/>
    <w:pPr>
      <w:spacing w:before="100" w:beforeAutospacing="1" w:after="100" w:afterAutospacing="1"/>
    </w:pPr>
    <w:rPr>
      <w:szCs w:val="24"/>
    </w:rPr>
  </w:style>
  <w:style w:type="paragraph" w:customStyle="1" w:styleId="Style1">
    <w:name w:val="Style1"/>
    <w:basedOn w:val="Normal"/>
    <w:link w:val="Style1Char"/>
    <w:qFormat/>
    <w:rsid w:val="006F6EBE"/>
  </w:style>
  <w:style w:type="paragraph" w:styleId="NormalWeb">
    <w:name w:val="Normal (Web)"/>
    <w:basedOn w:val="Normal"/>
    <w:uiPriority w:val="99"/>
    <w:semiHidden/>
    <w:unhideWhenUsed/>
    <w:rsid w:val="00333A6F"/>
    <w:pPr>
      <w:spacing w:before="100" w:beforeAutospacing="1" w:after="100" w:afterAutospacing="1"/>
    </w:pPr>
    <w:rPr>
      <w:szCs w:val="24"/>
    </w:rPr>
  </w:style>
  <w:style w:type="character" w:customStyle="1" w:styleId="Style1Char">
    <w:name w:val="Style1 Char"/>
    <w:link w:val="Style1"/>
    <w:rsid w:val="006F6EBE"/>
    <w:rPr>
      <w:sz w:val="24"/>
    </w:rPr>
  </w:style>
  <w:style w:type="character" w:customStyle="1" w:styleId="Heading4Char">
    <w:name w:val="Heading 4 Char"/>
    <w:link w:val="Heading4"/>
    <w:uiPriority w:val="9"/>
    <w:semiHidden/>
    <w:rsid w:val="007C03DE"/>
    <w:rPr>
      <w:rFonts w:ascii="Calibri Light" w:eastAsia="Times New Roman" w:hAnsi="Calibri Light" w:cs="Times New Roman"/>
      <w:i/>
      <w:iCs/>
      <w:color w:val="2F5496"/>
      <w:sz w:val="24"/>
    </w:rPr>
  </w:style>
  <w:style w:type="character" w:styleId="Strong">
    <w:name w:val="Strong"/>
    <w:uiPriority w:val="22"/>
    <w:qFormat/>
    <w:rsid w:val="007C03DE"/>
    <w:rPr>
      <w:b/>
      <w:bCs/>
    </w:rPr>
  </w:style>
  <w:style w:type="paragraph" w:styleId="FootnoteText">
    <w:name w:val="footnote text"/>
    <w:basedOn w:val="Normal"/>
    <w:link w:val="FootnoteTextChar"/>
    <w:uiPriority w:val="99"/>
    <w:semiHidden/>
    <w:unhideWhenUsed/>
    <w:rsid w:val="00413CCC"/>
    <w:rPr>
      <w:sz w:val="20"/>
    </w:rPr>
  </w:style>
  <w:style w:type="character" w:customStyle="1" w:styleId="FootnoteTextChar">
    <w:name w:val="Footnote Text Char"/>
    <w:basedOn w:val="DefaultParagraphFont"/>
    <w:link w:val="FootnoteText"/>
    <w:uiPriority w:val="99"/>
    <w:semiHidden/>
    <w:rsid w:val="00413CCC"/>
  </w:style>
  <w:style w:type="character" w:styleId="FootnoteReference">
    <w:name w:val="footnote reference"/>
    <w:uiPriority w:val="99"/>
    <w:semiHidden/>
    <w:unhideWhenUsed/>
    <w:rsid w:val="00413CCC"/>
    <w:rPr>
      <w:vertAlign w:val="superscript"/>
    </w:rPr>
  </w:style>
  <w:style w:type="character" w:styleId="Hyperlink">
    <w:name w:val="Hyperlink"/>
    <w:uiPriority w:val="99"/>
    <w:unhideWhenUsed/>
    <w:rsid w:val="00413CCC"/>
    <w:rPr>
      <w:color w:val="0563C1"/>
      <w:u w:val="single"/>
    </w:rPr>
  </w:style>
  <w:style w:type="character" w:styleId="UnresolvedMention">
    <w:name w:val="Unresolved Mention"/>
    <w:uiPriority w:val="99"/>
    <w:semiHidden/>
    <w:unhideWhenUsed/>
    <w:rsid w:val="00413C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549899">
      <w:bodyDiv w:val="1"/>
      <w:marLeft w:val="0"/>
      <w:marRight w:val="0"/>
      <w:marTop w:val="0"/>
      <w:marBottom w:val="0"/>
      <w:divBdr>
        <w:top w:val="none" w:sz="0" w:space="0" w:color="auto"/>
        <w:left w:val="none" w:sz="0" w:space="0" w:color="auto"/>
        <w:bottom w:val="none" w:sz="0" w:space="0" w:color="auto"/>
        <w:right w:val="none" w:sz="0" w:space="0" w:color="auto"/>
      </w:divBdr>
    </w:div>
    <w:div w:id="738357879">
      <w:bodyDiv w:val="1"/>
      <w:marLeft w:val="0"/>
      <w:marRight w:val="0"/>
      <w:marTop w:val="0"/>
      <w:marBottom w:val="0"/>
      <w:divBdr>
        <w:top w:val="none" w:sz="0" w:space="0" w:color="auto"/>
        <w:left w:val="none" w:sz="0" w:space="0" w:color="auto"/>
        <w:bottom w:val="none" w:sz="0" w:space="0" w:color="auto"/>
        <w:right w:val="none" w:sz="0" w:space="0" w:color="auto"/>
      </w:divBdr>
    </w:div>
    <w:div w:id="1193229648">
      <w:bodyDiv w:val="1"/>
      <w:marLeft w:val="0"/>
      <w:marRight w:val="0"/>
      <w:marTop w:val="0"/>
      <w:marBottom w:val="0"/>
      <w:divBdr>
        <w:top w:val="none" w:sz="0" w:space="0" w:color="auto"/>
        <w:left w:val="none" w:sz="0" w:space="0" w:color="auto"/>
        <w:bottom w:val="none" w:sz="0" w:space="0" w:color="auto"/>
        <w:right w:val="none" w:sz="0" w:space="0" w:color="auto"/>
      </w:divBdr>
    </w:div>
    <w:div w:id="1779326968">
      <w:bodyDiv w:val="1"/>
      <w:marLeft w:val="0"/>
      <w:marRight w:val="0"/>
      <w:marTop w:val="0"/>
      <w:marBottom w:val="0"/>
      <w:divBdr>
        <w:top w:val="none" w:sz="0" w:space="0" w:color="auto"/>
        <w:left w:val="none" w:sz="0" w:space="0" w:color="auto"/>
        <w:bottom w:val="none" w:sz="0" w:space="0" w:color="auto"/>
        <w:right w:val="none" w:sz="0" w:space="0" w:color="auto"/>
      </w:divBdr>
    </w:div>
    <w:div w:id="1910578929">
      <w:bodyDiv w:val="1"/>
      <w:marLeft w:val="0"/>
      <w:marRight w:val="0"/>
      <w:marTop w:val="0"/>
      <w:marBottom w:val="0"/>
      <w:divBdr>
        <w:top w:val="none" w:sz="0" w:space="0" w:color="auto"/>
        <w:left w:val="none" w:sz="0" w:space="0" w:color="auto"/>
        <w:bottom w:val="none" w:sz="0" w:space="0" w:color="auto"/>
        <w:right w:val="none" w:sz="0" w:space="0" w:color="auto"/>
      </w:divBdr>
    </w:div>
    <w:div w:id="209551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de.pr.gov/wp-content/uploads/2020/05/gua-de-asistentes-2019.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58FC75B682744FB4A53C756BEDC3A3" ma:contentTypeVersion="7" ma:contentTypeDescription="Create a new document." ma:contentTypeScope="" ma:versionID="d90414713993ae41adfeac5297d8da1b">
  <xsd:schema xmlns:xsd="http://www.w3.org/2001/XMLSchema" xmlns:xs="http://www.w3.org/2001/XMLSchema" xmlns:p="http://schemas.microsoft.com/office/2006/metadata/properties" xmlns:ns1="http://schemas.microsoft.com/sharepoint/v3" xmlns:ns2="c890fddd-4e87-4e08-8b51-545f2a3f7b06" xmlns:ns3="f29de0d1-023e-4363-82d3-bb472b30be6a" targetNamespace="http://schemas.microsoft.com/office/2006/metadata/properties" ma:root="true" ma:fieldsID="e42a1704227972bfec428a3cfed76022" ns1:_="" ns2:_="" ns3:_="">
    <xsd:import namespace="http://schemas.microsoft.com/sharepoint/v3"/>
    <xsd:import namespace="c890fddd-4e87-4e08-8b51-545f2a3f7b06"/>
    <xsd:import namespace="f29de0d1-023e-4363-82d3-bb472b30be6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1:_ip_UnifiedCompliancePolicyProperties" minOccurs="0"/>
                <xsd:element ref="ns1:_ip_UnifiedCompliancePolicyUIAction"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0fddd-4e87-4e08-8b51-545f2a3f7b0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9de0d1-023e-4363-82d3-bb472b30be6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2B7941B-EF86-433F-81EB-BB3DEB3F0FA6}">
  <ds:schemaRefs>
    <ds:schemaRef ds:uri="http://schemas.microsoft.com/office/2006/customDocumentInformationPanel"/>
  </ds:schemaRefs>
</ds:datastoreItem>
</file>

<file path=customXml/itemProps2.xml><?xml version="1.0" encoding="utf-8"?>
<ds:datastoreItem xmlns:ds="http://schemas.openxmlformats.org/officeDocument/2006/customXml" ds:itemID="{495D2954-F342-4880-9063-ED5A13D4A1A4}">
  <ds:schemaRefs>
    <ds:schemaRef ds:uri="http://schemas.microsoft.com/office/2006/metadata/longProperties"/>
  </ds:schemaRefs>
</ds:datastoreItem>
</file>

<file path=customXml/itemProps3.xml><?xml version="1.0" encoding="utf-8"?>
<ds:datastoreItem xmlns:ds="http://schemas.openxmlformats.org/officeDocument/2006/customXml" ds:itemID="{F62D1456-FD8D-4E8A-97F3-17CCED85A9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890fddd-4e87-4e08-8b51-545f2a3f7b06"/>
    <ds:schemaRef ds:uri="f29de0d1-023e-4363-82d3-bb472b30b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0C2A97-67A3-45A8-9B1C-98373DD818FF}">
  <ds:schemaRefs>
    <ds:schemaRef ds:uri="http://schemas.microsoft.com/sharepoint/v3/contenttype/forms"/>
  </ds:schemaRefs>
</ds:datastoreItem>
</file>

<file path=customXml/itemProps5.xml><?xml version="1.0" encoding="utf-8"?>
<ds:datastoreItem xmlns:ds="http://schemas.openxmlformats.org/officeDocument/2006/customXml" ds:itemID="{F7528E1A-3612-45FE-9CA7-4E2853851886}">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866C90B3-C8AD-4740-9F52-C08DAEE3C736}">
  <ds:schemaRefs>
    <ds:schemaRef ds:uri="http://schemas.openxmlformats.org/officeDocument/2006/bibliography"/>
  </ds:schemaRefs>
</ds:datastoreItem>
</file>

<file path=customXml/itemProps7.xml><?xml version="1.0" encoding="utf-8"?>
<ds:datastoreItem xmlns:ds="http://schemas.openxmlformats.org/officeDocument/2006/customXml" ds:itemID="{57596F70-4FBA-40A7-9859-67A286CCEC6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3031</Words>
  <Characters>17201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asesora - IT</vt:lpstr>
    </vt:vector>
  </TitlesOfParts>
  <Company> </Company>
  <LinksUpToDate>false</LinksUpToDate>
  <CharactersWithSpaces>20192</CharactersWithSpaces>
  <SharedDoc>false</SharedDoc>
  <HLinks>
    <vt:vector size="6" baseType="variant">
      <vt:variant>
        <vt:i4>7536700</vt:i4>
      </vt:variant>
      <vt:variant>
        <vt:i4>0</vt:i4>
      </vt:variant>
      <vt:variant>
        <vt:i4>0</vt:i4>
      </vt:variant>
      <vt:variant>
        <vt:i4>5</vt:i4>
      </vt:variant>
      <vt:variant>
        <vt:lpwstr>https://de.pr.gov/wp-content/uploads/2020/05/gua-de-asistentes-2019.pdf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asesora - IT</dc:title>
  <dc:subject/>
  <dc:creator>Sostycelie Galarza Quinones</dc:creator>
  <cp:keywords/>
  <cp:lastModifiedBy>Gladys J. Burgos Torres</cp:lastModifiedBy>
  <cp:revision>3</cp:revision>
  <cp:lastPrinted>2023-10-10T14:59:00Z</cp:lastPrinted>
  <dcterms:created xsi:type="dcterms:W3CDTF">2023-10-10T15:28:00Z</dcterms:created>
  <dcterms:modified xsi:type="dcterms:W3CDTF">2023-10-10T16:18:00Z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4SQX5P7U7WPY-958212181-781521</vt:lpwstr>
  </property>
  <property fmtid="{D5CDD505-2E9C-101B-9397-08002B2CF9AE}" pid="3" name="_dlc_DocIdItemGuid">
    <vt:lpwstr>84ad7db4-04c6-4f81-a963-38d7819a112b</vt:lpwstr>
  </property>
  <property fmtid="{D5CDD505-2E9C-101B-9397-08002B2CF9AE}" pid="4" name="_dlc_DocIdUrl">
    <vt:lpwstr>https://senpr.sharepoint.com/sites/obralegislativa/_layouts/15/DocIdRedir.aspx?ID=4SQX5P7U7WPY-958212181-781521, 4SQX5P7U7WPY-958212181-781521</vt:lpwstr>
  </property>
</Properties>
</file>